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1" w:rsidRPr="00E347DA" w:rsidRDefault="00B237F5">
      <w:pPr>
        <w:pStyle w:val="Titre"/>
        <w:rPr>
          <w:rFonts w:ascii="Verdana" w:hAnsi="Verdana" w:cs="Arial"/>
          <w:bCs w:val="0"/>
          <w:caps/>
          <w:sz w:val="28"/>
          <w:szCs w:val="28"/>
        </w:rPr>
      </w:pPr>
      <w:r w:rsidRPr="00E347DA">
        <w:rPr>
          <w:rFonts w:ascii="Verdana" w:hAnsi="Verdana" w:cs="Arial"/>
          <w:bCs w:val="0"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-2540</wp:posOffset>
            </wp:positionV>
            <wp:extent cx="628650" cy="6325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2" cy="6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7DA">
        <w:rPr>
          <w:rFonts w:ascii="Verdana" w:hAnsi="Verdana" w:cs="Arial"/>
          <w:bCs w:val="0"/>
          <w:caps/>
          <w:noProof/>
          <w:sz w:val="28"/>
          <w:szCs w:val="28"/>
        </w:rPr>
        <w:t xml:space="preserve">cuisiniÈre / </w:t>
      </w:r>
      <w:r w:rsidR="00920566" w:rsidRPr="00E347DA">
        <w:rPr>
          <w:rFonts w:ascii="Verdana" w:hAnsi="Verdana" w:cs="Arial"/>
          <w:bCs w:val="0"/>
          <w:caps/>
          <w:noProof/>
          <w:sz w:val="28"/>
          <w:szCs w:val="28"/>
        </w:rPr>
        <w:t>CUISINIER EN</w:t>
      </w:r>
      <w:r w:rsidR="00045DB1" w:rsidRPr="00E347DA">
        <w:rPr>
          <w:rFonts w:ascii="Verdana" w:hAnsi="Verdana" w:cs="Arial"/>
          <w:bCs w:val="0"/>
          <w:caps/>
          <w:sz w:val="28"/>
          <w:szCs w:val="28"/>
        </w:rPr>
        <w:t xml:space="preserve"> restauration</w:t>
      </w:r>
      <w:r w:rsidR="00920566" w:rsidRPr="00E347DA">
        <w:rPr>
          <w:rFonts w:ascii="Verdana" w:hAnsi="Verdana" w:cs="Arial"/>
          <w:bCs w:val="0"/>
          <w:caps/>
          <w:sz w:val="28"/>
          <w:szCs w:val="28"/>
        </w:rPr>
        <w:t xml:space="preserve"> COLLECTIVE</w:t>
      </w:r>
    </w:p>
    <w:p w:rsidR="00B237F5" w:rsidRDefault="00B237F5">
      <w:pPr>
        <w:jc w:val="center"/>
        <w:rPr>
          <w:rFonts w:ascii="Verdana" w:hAnsi="Verdana" w:cs="Arial"/>
          <w:sz w:val="20"/>
          <w:szCs w:val="20"/>
        </w:rPr>
      </w:pPr>
    </w:p>
    <w:p w:rsidR="00B237F5" w:rsidRPr="00B237F5" w:rsidRDefault="00B237F5">
      <w:pPr>
        <w:jc w:val="center"/>
        <w:rPr>
          <w:rFonts w:ascii="Verdana" w:hAnsi="Verdana" w:cs="Arial"/>
          <w:sz w:val="20"/>
          <w:szCs w:val="20"/>
        </w:rPr>
      </w:pPr>
    </w:p>
    <w:p w:rsidR="00045DB1" w:rsidRPr="00B237F5" w:rsidRDefault="00045DB1">
      <w:pPr>
        <w:jc w:val="center"/>
        <w:rPr>
          <w:rFonts w:ascii="Verdana" w:hAnsi="Verdana" w:cs="Arial"/>
          <w:sz w:val="16"/>
          <w:szCs w:val="16"/>
        </w:rPr>
      </w:pPr>
    </w:p>
    <w:p w:rsidR="003339B0" w:rsidRPr="00B237F5" w:rsidRDefault="003339B0">
      <w:pPr>
        <w:pStyle w:val="Titre6"/>
        <w:rPr>
          <w:rFonts w:ascii="Verdana" w:hAnsi="Verdana"/>
          <w:b/>
          <w:i w:val="0"/>
          <w:iCs w:val="0"/>
          <w:sz w:val="18"/>
          <w:szCs w:val="18"/>
        </w:rPr>
      </w:pPr>
      <w:r w:rsidRPr="00B237F5">
        <w:rPr>
          <w:rFonts w:ascii="Verdana" w:hAnsi="Verdana"/>
          <w:b/>
          <w:i w:val="0"/>
          <w:iCs w:val="0"/>
          <w:sz w:val="18"/>
          <w:szCs w:val="18"/>
        </w:rPr>
        <w:t xml:space="preserve">Pôle éducation et vie de la cité 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>–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 xml:space="preserve"> PEVC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>/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 xml:space="preserve">Direction de l'éducation, l'enfance et la restauration 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>–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 xml:space="preserve"> DEER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>/</w:t>
      </w:r>
      <w:r w:rsidR="00E347D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>Service restauration</w:t>
      </w:r>
      <w:r w:rsidR="00F5351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>/</w:t>
      </w:r>
      <w:r w:rsidR="00F5351A">
        <w:rPr>
          <w:rFonts w:ascii="Verdana" w:hAnsi="Verdana"/>
          <w:b/>
          <w:i w:val="0"/>
          <w:iCs w:val="0"/>
          <w:sz w:val="18"/>
          <w:szCs w:val="18"/>
        </w:rPr>
        <w:t xml:space="preserve"> </w:t>
      </w:r>
      <w:r w:rsidRPr="00B237F5">
        <w:rPr>
          <w:rFonts w:ascii="Verdana" w:hAnsi="Verdana"/>
          <w:b/>
          <w:i w:val="0"/>
          <w:iCs w:val="0"/>
          <w:sz w:val="18"/>
          <w:szCs w:val="18"/>
        </w:rPr>
        <w:t>Restaurant administratif</w:t>
      </w:r>
    </w:p>
    <w:p w:rsidR="00045DB1" w:rsidRPr="00B237F5" w:rsidRDefault="00E347DA">
      <w:pPr>
        <w:pStyle w:val="Titre6"/>
        <w:rPr>
          <w:rFonts w:ascii="Verdana" w:hAnsi="Verdana"/>
          <w:sz w:val="18"/>
          <w:szCs w:val="18"/>
        </w:rPr>
      </w:pPr>
      <w:r w:rsidRPr="00E347DA">
        <w:rPr>
          <w:rFonts w:ascii="Verdana" w:hAnsi="Verdana"/>
          <w:sz w:val="18"/>
          <w:szCs w:val="18"/>
          <w:u w:val="single"/>
        </w:rPr>
        <w:t>Lieu de travail</w:t>
      </w:r>
      <w:r>
        <w:rPr>
          <w:rFonts w:ascii="Verdana" w:hAnsi="Verdana"/>
          <w:sz w:val="18"/>
          <w:szCs w:val="18"/>
        </w:rPr>
        <w:t xml:space="preserve"> : </w:t>
      </w:r>
      <w:r w:rsidR="00045DB1" w:rsidRPr="00B237F5">
        <w:rPr>
          <w:rFonts w:ascii="Verdana" w:hAnsi="Verdana"/>
          <w:sz w:val="18"/>
          <w:szCs w:val="18"/>
        </w:rPr>
        <w:t xml:space="preserve">Restaurant municipal, 5 Bd </w:t>
      </w:r>
      <w:proofErr w:type="spellStart"/>
      <w:r w:rsidR="00045DB1" w:rsidRPr="00B237F5">
        <w:rPr>
          <w:rFonts w:ascii="Verdana" w:hAnsi="Verdana"/>
          <w:sz w:val="18"/>
          <w:szCs w:val="18"/>
        </w:rPr>
        <w:t>Cosmao</w:t>
      </w:r>
      <w:proofErr w:type="spellEnd"/>
      <w:r w:rsidR="00045DB1" w:rsidRPr="00B237F5">
        <w:rPr>
          <w:rFonts w:ascii="Verdana" w:hAnsi="Verdana"/>
          <w:sz w:val="18"/>
          <w:szCs w:val="18"/>
        </w:rPr>
        <w:t xml:space="preserve"> </w:t>
      </w:r>
      <w:proofErr w:type="spellStart"/>
      <w:r w:rsidR="00045DB1" w:rsidRPr="00B237F5">
        <w:rPr>
          <w:rFonts w:ascii="Verdana" w:hAnsi="Verdana"/>
          <w:sz w:val="18"/>
          <w:szCs w:val="18"/>
        </w:rPr>
        <w:t>Dumanoir</w:t>
      </w:r>
      <w:proofErr w:type="spellEnd"/>
    </w:p>
    <w:p w:rsidR="00045DB1" w:rsidRPr="00B237F5" w:rsidRDefault="00045DB1">
      <w:pPr>
        <w:rPr>
          <w:rFonts w:ascii="Verdana" w:hAnsi="Verdana" w:cs="Arial"/>
          <w:sz w:val="16"/>
          <w:szCs w:val="16"/>
        </w:rPr>
      </w:pPr>
    </w:p>
    <w:tbl>
      <w:tblPr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449"/>
        <w:gridCol w:w="2046"/>
        <w:gridCol w:w="2444"/>
      </w:tblGrid>
      <w:tr w:rsidR="00335E77" w:rsidRPr="00D650B6" w:rsidTr="0064147C">
        <w:trPr>
          <w:trHeight w:val="729"/>
          <w:jc w:val="center"/>
        </w:trPr>
        <w:tc>
          <w:tcPr>
            <w:tcW w:w="6705" w:type="dxa"/>
            <w:gridSpan w:val="2"/>
            <w:tcBorders>
              <w:right w:val="dashed" w:sz="8" w:space="0" w:color="auto"/>
            </w:tcBorders>
          </w:tcPr>
          <w:p w:rsidR="00335E77" w:rsidRPr="00D650B6" w:rsidRDefault="001259B1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Niveau d’emploi</w:t>
            </w:r>
          </w:p>
          <w:p w:rsidR="00335E77" w:rsidRPr="00D650B6" w:rsidRDefault="00335E77" w:rsidP="00335E77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Catégorie :</w:t>
            </w:r>
            <w:r w:rsidRPr="00D650B6">
              <w:rPr>
                <w:rFonts w:ascii="Verdana" w:hAnsi="Verdana" w:cs="Arial"/>
                <w:sz w:val="18"/>
                <w:szCs w:val="18"/>
              </w:rPr>
              <w:t xml:space="preserve"> C</w:t>
            </w:r>
          </w:p>
          <w:p w:rsidR="00335E77" w:rsidRPr="00D650B6" w:rsidRDefault="00335E77" w:rsidP="00335E77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Filière :</w:t>
            </w:r>
            <w:r w:rsidRPr="00D650B6">
              <w:rPr>
                <w:rFonts w:ascii="Verdana" w:hAnsi="Verdana" w:cs="Arial"/>
                <w:sz w:val="18"/>
                <w:szCs w:val="18"/>
              </w:rPr>
              <w:t xml:space="preserve"> Technique</w:t>
            </w:r>
          </w:p>
          <w:p w:rsidR="00335E77" w:rsidRPr="00D650B6" w:rsidRDefault="00335E77" w:rsidP="0064147C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Cadre d’emplois :</w:t>
            </w:r>
            <w:r w:rsidRPr="00D650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4147C" w:rsidRPr="00D650B6">
              <w:rPr>
                <w:rFonts w:ascii="Verdana" w:hAnsi="Verdana" w:cs="Arial"/>
                <w:sz w:val="18"/>
                <w:szCs w:val="18"/>
              </w:rPr>
              <w:t>Adjoints techniques territoriaux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335E77" w:rsidRPr="00D650B6" w:rsidRDefault="00335E77" w:rsidP="00335E77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  <w:r w:rsidRPr="00D650B6"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335E77" w:rsidRPr="00D650B6" w:rsidRDefault="00335E77" w:rsidP="00335E77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</w:p>
          <w:p w:rsidR="00335E77" w:rsidRPr="00D650B6" w:rsidRDefault="00335E77" w:rsidP="00335E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Calibri"/>
                <w:bCs/>
                <w:sz w:val="18"/>
                <w:szCs w:val="18"/>
              </w:rPr>
              <w:t>C2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335E77" w:rsidRPr="00D650B6" w:rsidRDefault="00335E77" w:rsidP="00335E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Temps de travail</w:t>
            </w:r>
          </w:p>
          <w:p w:rsidR="00335E77" w:rsidRPr="00D650B6" w:rsidRDefault="00335E77" w:rsidP="00335E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</w:p>
          <w:p w:rsidR="00335E77" w:rsidRPr="00D650B6" w:rsidRDefault="00335E77" w:rsidP="00335E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Temps complet</w:t>
            </w:r>
          </w:p>
          <w:p w:rsidR="00D50CC2" w:rsidRPr="00D650B6" w:rsidRDefault="00D50CC2" w:rsidP="00335E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Régime de 36h30</w:t>
            </w:r>
          </w:p>
        </w:tc>
      </w:tr>
      <w:tr w:rsidR="00045DB1" w:rsidRPr="00D650B6" w:rsidTr="00D650B6">
        <w:trPr>
          <w:trHeight w:val="701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Situation fonctionnelle</w:t>
            </w:r>
          </w:p>
          <w:p w:rsidR="00045DB1" w:rsidRPr="00D650B6" w:rsidRDefault="00045DB1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Référent hiérarchique</w:t>
            </w:r>
          </w:p>
          <w:p w:rsidR="00045DB1" w:rsidRPr="00D650B6" w:rsidRDefault="00045DB1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Positionnement</w:t>
            </w:r>
          </w:p>
        </w:tc>
        <w:tc>
          <w:tcPr>
            <w:tcW w:w="7939" w:type="dxa"/>
            <w:gridSpan w:val="3"/>
          </w:tcPr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Chef de production du restaurant municipal 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Au sein du service restauration regroupant près d’une quarantaine d’agents, vous faites partie d’une équipe de 6 agents.</w:t>
            </w:r>
          </w:p>
        </w:tc>
      </w:tr>
      <w:tr w:rsidR="00045DB1" w:rsidRPr="00D650B6" w:rsidTr="00D650B6">
        <w:trPr>
          <w:trHeight w:val="657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Relations fonctionnelles</w:t>
            </w:r>
          </w:p>
          <w:p w:rsidR="00045DB1" w:rsidRPr="00D650B6" w:rsidRDefault="00045DB1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Internes</w:t>
            </w:r>
          </w:p>
          <w:p w:rsidR="00045DB1" w:rsidRPr="00D650B6" w:rsidRDefault="00045DB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45DB1" w:rsidRPr="00D650B6" w:rsidRDefault="00045DB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45DB1" w:rsidRPr="00D650B6" w:rsidRDefault="00045DB1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bCs/>
                <w:sz w:val="18"/>
                <w:szCs w:val="18"/>
              </w:rPr>
              <w:t>Externes</w:t>
            </w:r>
          </w:p>
        </w:tc>
        <w:tc>
          <w:tcPr>
            <w:tcW w:w="7939" w:type="dxa"/>
            <w:gridSpan w:val="3"/>
          </w:tcPr>
          <w:p w:rsidR="00045DB1" w:rsidRPr="00D650B6" w:rsidRDefault="00045DB1">
            <w:pPr>
              <w:pStyle w:val="Corpsdetexte2"/>
              <w:rPr>
                <w:rFonts w:ascii="Verdana" w:hAnsi="Verdana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 xml:space="preserve">Contacts avec l’ensemble des agents de la ville et des autres administrations conventionnées se restaurant   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 xml:space="preserve">Relations avec les fournisseurs et autres prestataires de service </w:t>
            </w:r>
          </w:p>
        </w:tc>
      </w:tr>
      <w:tr w:rsidR="00045DB1" w:rsidRPr="00D650B6" w:rsidTr="00D650B6">
        <w:trPr>
          <w:trHeight w:val="40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Mission principale</w:t>
            </w:r>
          </w:p>
        </w:tc>
        <w:tc>
          <w:tcPr>
            <w:tcW w:w="7939" w:type="dxa"/>
            <w:gridSpan w:val="3"/>
          </w:tcPr>
          <w:p w:rsidR="00045DB1" w:rsidRPr="00D650B6" w:rsidRDefault="00045DB1">
            <w:pPr>
              <w:pStyle w:val="Corpsdetexte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Vous garantissez la qualité de la prestation du restaurant municipal à travers diverses tâches : préparation culinaire, service et entretien.</w:t>
            </w:r>
          </w:p>
          <w:p w:rsidR="001259B1" w:rsidRPr="00D650B6" w:rsidRDefault="001259B1">
            <w:pPr>
              <w:pStyle w:val="Corpsdetexte"/>
              <w:rPr>
                <w:rFonts w:ascii="Verdana" w:hAnsi="Verdana"/>
                <w:bCs w:val="0"/>
                <w:sz w:val="18"/>
                <w:szCs w:val="18"/>
              </w:rPr>
            </w:pPr>
            <w:r w:rsidRPr="00D650B6">
              <w:rPr>
                <w:rFonts w:ascii="Verdana" w:hAnsi="Verdana"/>
                <w:bCs w:val="0"/>
                <w:sz w:val="18"/>
                <w:szCs w:val="18"/>
              </w:rPr>
              <w:t>Vous devrez suppléer le responsable du RMO en cas d’absence.</w:t>
            </w:r>
          </w:p>
        </w:tc>
      </w:tr>
      <w:tr w:rsidR="00045DB1" w:rsidRPr="00D650B6" w:rsidTr="00D650B6">
        <w:trPr>
          <w:trHeight w:val="2336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Activités du poste</w:t>
            </w:r>
          </w:p>
        </w:tc>
        <w:tc>
          <w:tcPr>
            <w:tcW w:w="7939" w:type="dxa"/>
            <w:gridSpan w:val="3"/>
          </w:tcPr>
          <w:p w:rsidR="001259B1" w:rsidRPr="00D650B6" w:rsidRDefault="001259B1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sz w:val="18"/>
                <w:szCs w:val="18"/>
              </w:rPr>
              <w:t>Missions principales</w:t>
            </w:r>
          </w:p>
          <w:p w:rsidR="001259B1" w:rsidRPr="00D650B6" w:rsidRDefault="001259B1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Elaborer des préparations froides et chaudes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Servir et informer les clients pendant le service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S’assurer du respect des consignes d’hygiène et de sécurité alimentaire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Assurer l’entretien et le nettoyage du poste occupé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259B1" w:rsidRPr="00D650B6" w:rsidRDefault="001259B1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650B6">
              <w:rPr>
                <w:rFonts w:ascii="Verdana" w:hAnsi="Verdana" w:cs="Arial"/>
                <w:b/>
                <w:sz w:val="18"/>
                <w:szCs w:val="18"/>
              </w:rPr>
              <w:t xml:space="preserve">Missions de suppléance du responsable </w:t>
            </w:r>
            <w:r w:rsidR="00045DB1" w:rsidRPr="00D650B6">
              <w:rPr>
                <w:rFonts w:ascii="Verdana" w:hAnsi="Verdana" w:cs="Arial"/>
                <w:b/>
                <w:sz w:val="18"/>
                <w:szCs w:val="18"/>
              </w:rPr>
              <w:t>du RMO en cas d’absence</w:t>
            </w:r>
          </w:p>
          <w:p w:rsidR="00045DB1" w:rsidRPr="00D650B6" w:rsidRDefault="001259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E</w:t>
            </w:r>
            <w:r w:rsidR="00920566" w:rsidRPr="00D650B6">
              <w:rPr>
                <w:rFonts w:ascii="Verdana" w:hAnsi="Verdana" w:cs="Arial"/>
                <w:sz w:val="18"/>
                <w:szCs w:val="18"/>
              </w:rPr>
              <w:t>nvo</w:t>
            </w:r>
            <w:r w:rsidRPr="00D650B6">
              <w:rPr>
                <w:rFonts w:ascii="Verdana" w:hAnsi="Verdana" w:cs="Arial"/>
                <w:sz w:val="18"/>
                <w:szCs w:val="18"/>
              </w:rPr>
              <w:t>yer</w:t>
            </w:r>
            <w:r w:rsidR="00920566" w:rsidRPr="00D650B6">
              <w:rPr>
                <w:rFonts w:ascii="Verdana" w:hAnsi="Verdana" w:cs="Arial"/>
                <w:sz w:val="18"/>
                <w:szCs w:val="18"/>
              </w:rPr>
              <w:t xml:space="preserve"> à la cuisine centrale de </w:t>
            </w:r>
            <w:proofErr w:type="spellStart"/>
            <w:r w:rsidR="00920566" w:rsidRPr="00D650B6">
              <w:rPr>
                <w:rFonts w:ascii="Verdana" w:hAnsi="Verdana" w:cs="Arial"/>
                <w:sz w:val="18"/>
                <w:szCs w:val="18"/>
              </w:rPr>
              <w:t>Kerletu</w:t>
            </w:r>
            <w:proofErr w:type="spellEnd"/>
            <w:r w:rsidR="00920566" w:rsidRPr="00D650B6">
              <w:rPr>
                <w:rFonts w:ascii="Verdana" w:hAnsi="Verdana" w:cs="Arial"/>
                <w:sz w:val="18"/>
                <w:szCs w:val="18"/>
              </w:rPr>
              <w:t xml:space="preserve"> la fréquentation du jour et des commandes à passer en pain</w:t>
            </w:r>
          </w:p>
          <w:p w:rsidR="00920566" w:rsidRPr="00D650B6" w:rsidRDefault="001259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Assurer l’e</w:t>
            </w:r>
            <w:r w:rsidR="00920566" w:rsidRPr="00D650B6">
              <w:rPr>
                <w:rFonts w:ascii="Verdana" w:hAnsi="Verdana"/>
                <w:sz w:val="18"/>
                <w:szCs w:val="18"/>
              </w:rPr>
              <w:t>nregistrement de la traçabilité</w:t>
            </w:r>
          </w:p>
          <w:p w:rsidR="00920566" w:rsidRPr="00D650B6" w:rsidRDefault="001259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Réaliser la v</w:t>
            </w:r>
            <w:r w:rsidR="00920566" w:rsidRPr="00D650B6">
              <w:rPr>
                <w:rFonts w:ascii="Verdana" w:hAnsi="Verdana"/>
                <w:sz w:val="18"/>
                <w:szCs w:val="18"/>
              </w:rPr>
              <w:t>érification journalière de la caisse (rapprochement papier et corrélation avec le logiciel de caisse OMC)</w:t>
            </w:r>
          </w:p>
          <w:p w:rsidR="00920566" w:rsidRPr="00D650B6" w:rsidRDefault="001259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Effectuer l’é</w:t>
            </w:r>
            <w:r w:rsidR="00920566" w:rsidRPr="00D650B6">
              <w:rPr>
                <w:rFonts w:ascii="Verdana" w:hAnsi="Verdana"/>
                <w:sz w:val="18"/>
                <w:szCs w:val="18"/>
              </w:rPr>
              <w:t>dition de cartes monétiques temporaires et permanentes</w:t>
            </w:r>
          </w:p>
          <w:p w:rsidR="00920566" w:rsidRPr="00D650B6" w:rsidRDefault="0092056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Informer la direction de la cuisine centrale en cas de panne ou besoin de travaux</w:t>
            </w:r>
          </w:p>
          <w:p w:rsidR="00920566" w:rsidRPr="00D650B6" w:rsidRDefault="001259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Assurer des c</w:t>
            </w:r>
            <w:r w:rsidR="00920566" w:rsidRPr="00D650B6">
              <w:rPr>
                <w:rFonts w:ascii="Verdana" w:hAnsi="Verdana"/>
                <w:sz w:val="18"/>
                <w:szCs w:val="18"/>
              </w:rPr>
              <w:t>ommandes simples fournisseurs et réception des marchandises et entretien du stock</w:t>
            </w:r>
          </w:p>
          <w:p w:rsidR="00920566" w:rsidRPr="00D650B6" w:rsidRDefault="0092056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5DB1" w:rsidRPr="00D650B6" w:rsidTr="00D650B6">
        <w:trPr>
          <w:trHeight w:val="1136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Compétences et qualités professionnelles requises</w:t>
            </w:r>
          </w:p>
        </w:tc>
        <w:tc>
          <w:tcPr>
            <w:tcW w:w="7939" w:type="dxa"/>
            <w:gridSpan w:val="3"/>
          </w:tcPr>
          <w:p w:rsidR="00045DB1" w:rsidRPr="00D650B6" w:rsidRDefault="001259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Être</w:t>
            </w:r>
            <w:r w:rsidR="00045DB1" w:rsidRPr="00D650B6">
              <w:rPr>
                <w:rFonts w:ascii="Verdana" w:hAnsi="Verdana" w:cs="Arial"/>
                <w:sz w:val="18"/>
                <w:szCs w:val="18"/>
              </w:rPr>
              <w:t xml:space="preserve"> titulaire d’une formation initiale en restauration 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Connaissance de la réglementation en matière d’hygiène et de sécurité alimentaire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Savoir organiser et répartir le travail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 xml:space="preserve">Savoir créer ou adapter les recettes de cuisine 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Capacité à travailler en équipe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 xml:space="preserve">Qualités relationnelles </w:t>
            </w:r>
          </w:p>
          <w:p w:rsidR="00045DB1" w:rsidRPr="00D650B6" w:rsidRDefault="00045DB1" w:rsidP="001043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Sens de l’organisation, de l’efficacité et rigueur</w:t>
            </w:r>
            <w:r w:rsidRPr="00D650B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45DB1" w:rsidRPr="00D650B6" w:rsidTr="00D650B6">
        <w:trPr>
          <w:trHeight w:val="232"/>
          <w:jc w:val="center"/>
        </w:trPr>
        <w:tc>
          <w:tcPr>
            <w:tcW w:w="3256" w:type="dxa"/>
          </w:tcPr>
          <w:p w:rsidR="00045DB1" w:rsidRPr="00D650B6" w:rsidRDefault="00045DB1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D650B6">
              <w:rPr>
                <w:rFonts w:ascii="Verdana" w:hAnsi="Verdana"/>
                <w:sz w:val="18"/>
                <w:szCs w:val="18"/>
              </w:rPr>
              <w:t>Observations</w:t>
            </w:r>
          </w:p>
        </w:tc>
        <w:tc>
          <w:tcPr>
            <w:tcW w:w="7939" w:type="dxa"/>
            <w:gridSpan w:val="3"/>
          </w:tcPr>
          <w:p w:rsidR="00045DB1" w:rsidRPr="00D650B6" w:rsidRDefault="00045DB1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>Travail en journée continue</w:t>
            </w:r>
          </w:p>
          <w:p w:rsidR="00045DB1" w:rsidRPr="00D650B6" w:rsidRDefault="00045DB1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50B6">
              <w:rPr>
                <w:rFonts w:ascii="Verdana" w:hAnsi="Verdana" w:cs="Arial"/>
                <w:sz w:val="18"/>
                <w:szCs w:val="18"/>
              </w:rPr>
              <w:t xml:space="preserve">Polyvalence pour nécessité de service </w:t>
            </w:r>
          </w:p>
          <w:p w:rsidR="00045DB1" w:rsidRPr="00D650B6" w:rsidRDefault="00045DB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45DB1" w:rsidRPr="00B237F5" w:rsidRDefault="00045DB1">
      <w:pPr>
        <w:rPr>
          <w:rFonts w:ascii="Verdana" w:hAnsi="Verdana" w:cs="Arial"/>
          <w:sz w:val="16"/>
          <w:szCs w:val="16"/>
        </w:rPr>
      </w:pPr>
    </w:p>
    <w:sectPr w:rsidR="00045DB1" w:rsidRPr="00B237F5">
      <w:pgSz w:w="11906" w:h="16838"/>
      <w:pgMar w:top="624" w:right="964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E7003"/>
    <w:multiLevelType w:val="hybridMultilevel"/>
    <w:tmpl w:val="D688A2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547C"/>
    <w:multiLevelType w:val="hybridMultilevel"/>
    <w:tmpl w:val="DAF8ED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A"/>
    <w:rsid w:val="00045DB1"/>
    <w:rsid w:val="000615CF"/>
    <w:rsid w:val="0010434E"/>
    <w:rsid w:val="001259B1"/>
    <w:rsid w:val="001D0465"/>
    <w:rsid w:val="003339B0"/>
    <w:rsid w:val="00335E77"/>
    <w:rsid w:val="003F2643"/>
    <w:rsid w:val="0064147C"/>
    <w:rsid w:val="00810815"/>
    <w:rsid w:val="0088157A"/>
    <w:rsid w:val="00920566"/>
    <w:rsid w:val="009F53B7"/>
    <w:rsid w:val="00AF2A4A"/>
    <w:rsid w:val="00B237F5"/>
    <w:rsid w:val="00D2785D"/>
    <w:rsid w:val="00D50CC2"/>
    <w:rsid w:val="00D650B6"/>
    <w:rsid w:val="00D96475"/>
    <w:rsid w:val="00E347DA"/>
    <w:rsid w:val="00F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8186"/>
  <w15:chartTrackingRefBased/>
  <w15:docId w15:val="{809B27B8-C3D4-4B1E-A429-B2FBF90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brut">
    <w:name w:val="Plain Text"/>
    <w:basedOn w:val="Normal"/>
    <w:semiHidden/>
    <w:pPr>
      <w:spacing w:before="100" w:beforeAutospacing="1" w:after="100" w:afterAutospacing="1"/>
    </w:pPr>
    <w:rPr>
      <w:color w:val="990000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dc:description/>
  <cp:lastModifiedBy>MEILLERAY Steven</cp:lastModifiedBy>
  <cp:revision>3</cp:revision>
  <cp:lastPrinted>2009-05-13T13:04:00Z</cp:lastPrinted>
  <dcterms:created xsi:type="dcterms:W3CDTF">2025-06-04T15:21:00Z</dcterms:created>
  <dcterms:modified xsi:type="dcterms:W3CDTF">2025-06-04T15:22:00Z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00080096000000000000010262610207f74006b004c800</vt:lpwstr>
  </property>
</Properties>
</file>