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2BB" w:rsidRPr="008C2123" w:rsidRDefault="00D626FB" w:rsidP="00A0294B">
      <w:pPr>
        <w:pStyle w:val="Titre"/>
        <w:outlineLvl w:val="0"/>
        <w:rPr>
          <w:rFonts w:ascii="Calibri" w:hAnsi="Calibri" w:cs="Calibri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CA5CD" wp14:editId="4981A2C8">
            <wp:simplePos x="0" y="0"/>
            <wp:positionH relativeFrom="page">
              <wp:posOffset>182881</wp:posOffset>
            </wp:positionH>
            <wp:positionV relativeFrom="page">
              <wp:posOffset>182880</wp:posOffset>
            </wp:positionV>
            <wp:extent cx="800100" cy="754178"/>
            <wp:effectExtent l="0" t="0" r="0" b="825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817" cy="785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AAD" w:rsidRPr="009A1AAD">
        <w:rPr>
          <w:rFonts w:ascii="Calibri" w:hAnsi="Calibri" w:cs="Calibri"/>
          <w:caps/>
          <w:sz w:val="28"/>
          <w:szCs w:val="28"/>
          <w:u w:val="single"/>
        </w:rPr>
        <w:t>FICHE DE MISSION</w:t>
      </w:r>
      <w:r w:rsidR="009A1AAD">
        <w:rPr>
          <w:rFonts w:ascii="Calibri" w:hAnsi="Calibri" w:cs="Calibri"/>
          <w:caps/>
          <w:sz w:val="28"/>
          <w:szCs w:val="28"/>
        </w:rPr>
        <w:t xml:space="preserve"> : </w:t>
      </w:r>
      <w:r w:rsidR="00136307" w:rsidRPr="008C2123">
        <w:rPr>
          <w:rFonts w:ascii="Calibri" w:hAnsi="Calibri" w:cs="Calibri"/>
          <w:caps/>
          <w:sz w:val="28"/>
          <w:szCs w:val="28"/>
        </w:rPr>
        <w:t>AGENT D’</w:t>
      </w:r>
      <w:r w:rsidR="00A0294B" w:rsidRPr="008C2123">
        <w:rPr>
          <w:rFonts w:ascii="Calibri" w:hAnsi="Calibri" w:cs="Calibri"/>
          <w:caps/>
          <w:sz w:val="28"/>
          <w:szCs w:val="28"/>
        </w:rPr>
        <w:t xml:space="preserve">accueil et de surveillance </w:t>
      </w:r>
    </w:p>
    <w:p w:rsidR="00071289" w:rsidRDefault="00071289" w:rsidP="009A1AAD">
      <w:pPr>
        <w:pStyle w:val="Titre6"/>
        <w:jc w:val="center"/>
        <w:rPr>
          <w:rFonts w:cs="Calibri"/>
          <w:b w:val="0"/>
          <w:i/>
          <w:sz w:val="24"/>
          <w:szCs w:val="24"/>
          <w:u w:val="single"/>
        </w:rPr>
      </w:pPr>
      <w:bookmarkStart w:id="0" w:name="_GoBack"/>
      <w:bookmarkEnd w:id="0"/>
      <w:r w:rsidRPr="00C65234">
        <w:rPr>
          <w:rFonts w:cs="Arial"/>
        </w:rPr>
        <w:t>Pôle éducation et vie de la cité - PEVC/Direction de la culture et patrimoine - DCP/Service du Musée</w:t>
      </w:r>
      <w:r w:rsidRPr="00C62902">
        <w:rPr>
          <w:rFonts w:cs="Calibri"/>
          <w:b w:val="0"/>
          <w:i/>
          <w:sz w:val="24"/>
          <w:szCs w:val="24"/>
          <w:u w:val="single"/>
        </w:rPr>
        <w:t xml:space="preserve"> </w:t>
      </w:r>
    </w:p>
    <w:p w:rsidR="009A1AAD" w:rsidRPr="007A3D63" w:rsidRDefault="00C62902" w:rsidP="009A1AAD">
      <w:pPr>
        <w:pStyle w:val="Titre6"/>
        <w:jc w:val="center"/>
        <w:rPr>
          <w:rFonts w:cs="Calibri"/>
          <w:b w:val="0"/>
          <w:i/>
          <w:sz w:val="24"/>
          <w:szCs w:val="24"/>
        </w:rPr>
      </w:pPr>
      <w:r w:rsidRPr="00C62902">
        <w:rPr>
          <w:rFonts w:cs="Calibri"/>
          <w:b w:val="0"/>
          <w:i/>
          <w:sz w:val="24"/>
          <w:szCs w:val="24"/>
          <w:u w:val="single"/>
        </w:rPr>
        <w:t>Lieu d’affectation</w:t>
      </w:r>
      <w:r>
        <w:rPr>
          <w:rFonts w:cs="Calibri"/>
          <w:b w:val="0"/>
          <w:i/>
          <w:sz w:val="24"/>
          <w:szCs w:val="24"/>
        </w:rPr>
        <w:t xml:space="preserve"> : </w:t>
      </w:r>
      <w:r w:rsidR="009A1AAD" w:rsidRPr="007A3D63">
        <w:rPr>
          <w:rFonts w:cs="Calibri"/>
          <w:b w:val="0"/>
          <w:i/>
          <w:sz w:val="24"/>
          <w:szCs w:val="24"/>
        </w:rPr>
        <w:t>Citadelle, Port-Louis</w:t>
      </w:r>
    </w:p>
    <w:p w:rsidR="005732BB" w:rsidRPr="008C2123" w:rsidRDefault="005732BB">
      <w:pPr>
        <w:jc w:val="center"/>
        <w:rPr>
          <w:rFonts w:ascii="Calibri" w:hAnsi="Calibri" w:cs="Calibri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42"/>
        <w:gridCol w:w="4850"/>
        <w:gridCol w:w="2804"/>
      </w:tblGrid>
      <w:tr w:rsidR="002B0FA7" w:rsidRPr="009B1F01" w:rsidTr="002B0FA7">
        <w:trPr>
          <w:trHeight w:val="665"/>
          <w:jc w:val="center"/>
        </w:trPr>
        <w:tc>
          <w:tcPr>
            <w:tcW w:w="7792" w:type="dxa"/>
            <w:gridSpan w:val="2"/>
          </w:tcPr>
          <w:p w:rsidR="002B0FA7" w:rsidRPr="009B1F01" w:rsidRDefault="002B0FA7" w:rsidP="00D57D2F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Cadre statutaire </w:t>
            </w:r>
          </w:p>
          <w:p w:rsidR="002B0FA7" w:rsidRPr="009B1F01" w:rsidRDefault="002B0FA7" w:rsidP="00D57D2F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Catégorie :</w:t>
            </w:r>
            <w:r w:rsidRPr="009B1F01">
              <w:rPr>
                <w:rFonts w:ascii="Calibri" w:hAnsi="Calibri" w:cs="Calibri"/>
                <w:sz w:val="20"/>
                <w:szCs w:val="20"/>
              </w:rPr>
              <w:t xml:space="preserve"> C</w:t>
            </w:r>
          </w:p>
          <w:p w:rsidR="002B0FA7" w:rsidRPr="009B1F01" w:rsidRDefault="002B0FA7" w:rsidP="00D57D2F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Filière :</w:t>
            </w:r>
            <w:r w:rsidRPr="009B1F01">
              <w:rPr>
                <w:rFonts w:ascii="Calibri" w:hAnsi="Calibri" w:cs="Calibri"/>
                <w:sz w:val="20"/>
                <w:szCs w:val="20"/>
              </w:rPr>
              <w:t xml:space="preserve"> Technique ou administrative</w:t>
            </w:r>
          </w:p>
          <w:p w:rsidR="002B0FA7" w:rsidRPr="009B1F01" w:rsidRDefault="002B0FA7" w:rsidP="00D57D2F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Cadre d’emplois</w:t>
            </w:r>
            <w:r w:rsidRPr="009B1F01">
              <w:rPr>
                <w:rFonts w:ascii="Calibri" w:hAnsi="Calibri" w:cs="Calibri"/>
                <w:sz w:val="20"/>
                <w:szCs w:val="20"/>
              </w:rPr>
              <w:t> : Adjoints administratifs ou techniques territoriaux</w:t>
            </w:r>
          </w:p>
        </w:tc>
        <w:tc>
          <w:tcPr>
            <w:tcW w:w="2804" w:type="dxa"/>
            <w:vAlign w:val="center"/>
          </w:tcPr>
          <w:p w:rsidR="002B0FA7" w:rsidRPr="009B1F01" w:rsidRDefault="002B0FA7" w:rsidP="00C62902">
            <w:pPr>
              <w:pStyle w:val="Corpsdetexte2"/>
              <w:jc w:val="center"/>
              <w:rPr>
                <w:rFonts w:ascii="Calibri" w:hAnsi="Calibri" w:cs="Calibri"/>
                <w:color w:val="auto"/>
                <w:szCs w:val="20"/>
                <w:u w:val="single"/>
              </w:rPr>
            </w:pPr>
            <w:r w:rsidRPr="009B1F01">
              <w:rPr>
                <w:rFonts w:ascii="Calibri" w:hAnsi="Calibri" w:cs="Calibri"/>
                <w:color w:val="auto"/>
                <w:szCs w:val="20"/>
                <w:u w:val="single"/>
              </w:rPr>
              <w:t>Cotation RIFSEEP</w:t>
            </w:r>
          </w:p>
          <w:p w:rsidR="002B0FA7" w:rsidRDefault="002B0FA7" w:rsidP="00C62902">
            <w:pPr>
              <w:pStyle w:val="Corpsdetexte2"/>
              <w:jc w:val="center"/>
              <w:rPr>
                <w:rFonts w:ascii="Calibri" w:hAnsi="Calibri" w:cs="Calibri"/>
                <w:color w:val="auto"/>
                <w:szCs w:val="20"/>
                <w:u w:val="single"/>
              </w:rPr>
            </w:pPr>
          </w:p>
          <w:p w:rsidR="002B0FA7" w:rsidRDefault="002B0FA7" w:rsidP="00071289">
            <w:pPr>
              <w:pStyle w:val="Corpsdetexte2"/>
              <w:jc w:val="center"/>
              <w:rPr>
                <w:rFonts w:ascii="Calibri" w:hAnsi="Calibri" w:cs="Calibri"/>
                <w:b w:val="0"/>
                <w:color w:val="auto"/>
                <w:szCs w:val="20"/>
              </w:rPr>
            </w:pPr>
            <w:r w:rsidRPr="009B1F01">
              <w:rPr>
                <w:rFonts w:ascii="Calibri" w:hAnsi="Calibri" w:cs="Calibri"/>
                <w:b w:val="0"/>
                <w:color w:val="auto"/>
                <w:szCs w:val="20"/>
              </w:rPr>
              <w:t>C</w:t>
            </w:r>
            <w:r w:rsidR="005069DC">
              <w:rPr>
                <w:rFonts w:ascii="Calibri" w:hAnsi="Calibri" w:cs="Calibri"/>
                <w:b w:val="0"/>
                <w:color w:val="auto"/>
                <w:szCs w:val="20"/>
              </w:rPr>
              <w:t>3</w:t>
            </w:r>
          </w:p>
          <w:p w:rsidR="002B0FA7" w:rsidRPr="009B1F01" w:rsidRDefault="002B0FA7" w:rsidP="00071289">
            <w:pPr>
              <w:pStyle w:val="Corpsdetexte2"/>
              <w:jc w:val="center"/>
              <w:rPr>
                <w:rFonts w:ascii="Calibri" w:hAnsi="Calibri" w:cs="Calibri"/>
                <w:b w:val="0"/>
                <w:color w:val="auto"/>
                <w:szCs w:val="20"/>
              </w:rPr>
            </w:pPr>
          </w:p>
        </w:tc>
      </w:tr>
      <w:tr w:rsidR="00C62902" w:rsidRPr="009B1F01" w:rsidTr="00071289">
        <w:trPr>
          <w:trHeight w:val="665"/>
          <w:jc w:val="center"/>
        </w:trPr>
        <w:tc>
          <w:tcPr>
            <w:tcW w:w="2942" w:type="dxa"/>
          </w:tcPr>
          <w:p w:rsidR="00C62902" w:rsidRPr="009B1F01" w:rsidRDefault="00C62902" w:rsidP="00C62902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Situation fonctionnelle</w:t>
            </w:r>
          </w:p>
          <w:p w:rsidR="00C62902" w:rsidRPr="009B1F01" w:rsidRDefault="00C62902" w:rsidP="00C629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Référent hiérarchique</w:t>
            </w:r>
          </w:p>
          <w:p w:rsidR="00C62902" w:rsidRPr="009B1F01" w:rsidRDefault="00C62902" w:rsidP="00C62902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62902" w:rsidRPr="009B1F01" w:rsidRDefault="00C62902" w:rsidP="00C629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Positionnement</w:t>
            </w:r>
          </w:p>
        </w:tc>
        <w:tc>
          <w:tcPr>
            <w:tcW w:w="7654" w:type="dxa"/>
            <w:gridSpan w:val="2"/>
          </w:tcPr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Responsable du Musée / Chargé du secteur des publics</w:t>
            </w: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Au sein d’une équipe.</w:t>
            </w:r>
          </w:p>
        </w:tc>
      </w:tr>
      <w:tr w:rsidR="00D57D2F" w:rsidRPr="009B1F01" w:rsidTr="00071289">
        <w:trPr>
          <w:trHeight w:val="665"/>
          <w:jc w:val="center"/>
        </w:trPr>
        <w:tc>
          <w:tcPr>
            <w:tcW w:w="2942" w:type="dxa"/>
          </w:tcPr>
          <w:p w:rsidR="00C62902" w:rsidRPr="009B1F01" w:rsidRDefault="00C62902" w:rsidP="00C62902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Relations fonctionnelles</w:t>
            </w:r>
          </w:p>
          <w:p w:rsidR="00C62902" w:rsidRPr="009B1F01" w:rsidRDefault="00C62902" w:rsidP="00C629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bCs/>
                <w:sz w:val="20"/>
                <w:szCs w:val="20"/>
              </w:rPr>
              <w:t>Internes</w:t>
            </w:r>
          </w:p>
          <w:p w:rsidR="00C62902" w:rsidRPr="009B1F01" w:rsidRDefault="00C62902" w:rsidP="00C62902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62902" w:rsidRPr="009B1F01" w:rsidRDefault="00C62902" w:rsidP="00C62902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62902" w:rsidRPr="009B1F01" w:rsidRDefault="00C62902" w:rsidP="00C62902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57D2F" w:rsidRPr="009B1F01" w:rsidRDefault="00C62902" w:rsidP="00C62902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1F01">
              <w:rPr>
                <w:rFonts w:ascii="Calibri" w:hAnsi="Calibri" w:cs="Calibri"/>
                <w:b/>
                <w:sz w:val="20"/>
                <w:szCs w:val="20"/>
              </w:rPr>
              <w:t>Externes</w:t>
            </w:r>
          </w:p>
        </w:tc>
        <w:tc>
          <w:tcPr>
            <w:tcW w:w="7654" w:type="dxa"/>
            <w:gridSpan w:val="2"/>
          </w:tcPr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Relations directes et permanentes avec l’ensemble du personnel du musée</w:t>
            </w: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Relations directes avec la direction des ressources humaines de la ville</w:t>
            </w: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Contacts avec les services culturels et les services techniques</w:t>
            </w:r>
          </w:p>
          <w:p w:rsidR="00C62902" w:rsidRPr="009B1F01" w:rsidRDefault="00C62902" w:rsidP="00C629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57D2F" w:rsidRPr="009B1F01" w:rsidRDefault="00C62902" w:rsidP="00C62902">
            <w:pPr>
              <w:pStyle w:val="Corpsdetexte2"/>
              <w:jc w:val="both"/>
              <w:rPr>
                <w:rFonts w:ascii="Calibri" w:hAnsi="Calibri" w:cs="Calibri"/>
                <w:b w:val="0"/>
                <w:color w:val="auto"/>
                <w:szCs w:val="20"/>
              </w:rPr>
            </w:pPr>
            <w:r w:rsidRPr="009B1F01">
              <w:rPr>
                <w:rFonts w:ascii="Calibri" w:hAnsi="Calibri" w:cs="Calibri"/>
                <w:b w:val="0"/>
                <w:color w:val="auto"/>
                <w:szCs w:val="20"/>
              </w:rPr>
              <w:t>Relations directes et permanentes avec le public</w:t>
            </w:r>
          </w:p>
        </w:tc>
      </w:tr>
      <w:tr w:rsidR="005732BB" w:rsidRPr="009B1F01" w:rsidTr="00071289">
        <w:trPr>
          <w:trHeight w:val="132"/>
          <w:jc w:val="center"/>
        </w:trPr>
        <w:tc>
          <w:tcPr>
            <w:tcW w:w="2942" w:type="dxa"/>
          </w:tcPr>
          <w:p w:rsidR="005732BB" w:rsidRPr="009B1F01" w:rsidRDefault="005732BB">
            <w:pPr>
              <w:pStyle w:val="Titre2"/>
              <w:rPr>
                <w:rFonts w:ascii="Calibri" w:hAnsi="Calibri" w:cs="Calibri"/>
                <w:szCs w:val="20"/>
              </w:rPr>
            </w:pPr>
            <w:r w:rsidRPr="009B1F01">
              <w:rPr>
                <w:rFonts w:ascii="Calibri" w:hAnsi="Calibri" w:cs="Calibri"/>
                <w:szCs w:val="20"/>
              </w:rPr>
              <w:t>Mission principale</w:t>
            </w:r>
          </w:p>
        </w:tc>
        <w:tc>
          <w:tcPr>
            <w:tcW w:w="7654" w:type="dxa"/>
            <w:gridSpan w:val="2"/>
          </w:tcPr>
          <w:p w:rsidR="00283F26" w:rsidRPr="009B1F01" w:rsidRDefault="005732BB" w:rsidP="00ED3566">
            <w:pPr>
              <w:pStyle w:val="Corpsdetexte2"/>
              <w:jc w:val="both"/>
              <w:rPr>
                <w:rFonts w:ascii="Calibri" w:hAnsi="Calibri" w:cs="Calibri"/>
                <w:b w:val="0"/>
                <w:bCs w:val="0"/>
                <w:color w:val="auto"/>
                <w:szCs w:val="20"/>
              </w:rPr>
            </w:pPr>
            <w:r w:rsidRPr="009B1F01">
              <w:rPr>
                <w:rFonts w:ascii="Calibri" w:hAnsi="Calibri" w:cs="Calibri"/>
                <w:color w:val="auto"/>
                <w:szCs w:val="20"/>
              </w:rPr>
              <w:t xml:space="preserve">Vous </w:t>
            </w:r>
            <w:r w:rsidR="00ED3566" w:rsidRPr="009B1F01">
              <w:rPr>
                <w:rFonts w:ascii="Calibri" w:hAnsi="Calibri" w:cs="Calibri"/>
                <w:color w:val="auto"/>
                <w:szCs w:val="20"/>
              </w:rPr>
              <w:t>assurez l’accueil et la surveillance de public aux différentes expositions.</w:t>
            </w:r>
          </w:p>
        </w:tc>
      </w:tr>
      <w:tr w:rsidR="005732BB" w:rsidRPr="009B1F01" w:rsidTr="00071289">
        <w:trPr>
          <w:trHeight w:val="2980"/>
          <w:jc w:val="center"/>
        </w:trPr>
        <w:tc>
          <w:tcPr>
            <w:tcW w:w="2942" w:type="dxa"/>
          </w:tcPr>
          <w:p w:rsidR="005732BB" w:rsidRPr="009B1F01" w:rsidRDefault="005732BB">
            <w:pPr>
              <w:pStyle w:val="Titre2"/>
              <w:rPr>
                <w:rFonts w:ascii="Calibri" w:hAnsi="Calibri" w:cs="Calibri"/>
                <w:szCs w:val="20"/>
              </w:rPr>
            </w:pPr>
            <w:r w:rsidRPr="009B1F01">
              <w:rPr>
                <w:rFonts w:ascii="Calibri" w:hAnsi="Calibri" w:cs="Calibri"/>
                <w:szCs w:val="20"/>
              </w:rPr>
              <w:t>Activités du poste</w:t>
            </w:r>
          </w:p>
        </w:tc>
        <w:tc>
          <w:tcPr>
            <w:tcW w:w="7654" w:type="dxa"/>
            <w:gridSpan w:val="2"/>
          </w:tcPr>
          <w:p w:rsidR="00283F26" w:rsidRPr="009B1F01" w:rsidRDefault="00283F2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Assurer l’accueil physique et téléphonique </w:t>
            </w:r>
          </w:p>
          <w:p w:rsidR="00ED3566" w:rsidRPr="009B1F01" w:rsidRDefault="00ED356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83F26" w:rsidRPr="009B1F01" w:rsidRDefault="00283F2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Renseigner </w:t>
            </w:r>
            <w:r w:rsidR="00530D01" w:rsidRPr="009B1F01">
              <w:rPr>
                <w:rFonts w:ascii="Calibri" w:hAnsi="Calibri" w:cs="Calibri"/>
                <w:sz w:val="20"/>
                <w:szCs w:val="20"/>
              </w:rPr>
              <w:t>et orienter les visiteurs</w:t>
            </w:r>
          </w:p>
          <w:p w:rsidR="00ED3566" w:rsidRPr="009B1F01" w:rsidRDefault="00ED356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671A" w:rsidRPr="009B1F01" w:rsidRDefault="00EC671A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Surveiller les expositions et veiller au respect des </w:t>
            </w:r>
            <w:r w:rsidR="003C751A" w:rsidRPr="009B1F01">
              <w:rPr>
                <w:rFonts w:ascii="Calibri" w:hAnsi="Calibri" w:cs="Calibri"/>
                <w:sz w:val="20"/>
                <w:szCs w:val="20"/>
              </w:rPr>
              <w:t>œuvres</w:t>
            </w:r>
          </w:p>
          <w:p w:rsidR="00ED3566" w:rsidRPr="009B1F01" w:rsidRDefault="00ED356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30D01" w:rsidRPr="009B1F01" w:rsidRDefault="00ED356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M</w:t>
            </w:r>
            <w:r w:rsidR="00530D01" w:rsidRPr="009B1F01">
              <w:rPr>
                <w:rFonts w:ascii="Calibri" w:hAnsi="Calibri" w:cs="Calibri"/>
                <w:sz w:val="20"/>
                <w:szCs w:val="20"/>
              </w:rPr>
              <w:t>aintenir les locaux en état de propreté</w:t>
            </w:r>
          </w:p>
          <w:p w:rsidR="00283F26" w:rsidRPr="009B1F01" w:rsidRDefault="00283F26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94C1B" w:rsidRPr="009B1F01" w:rsidRDefault="00B94C1B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732BB" w:rsidRPr="009B1F01" w:rsidRDefault="00B94C1B" w:rsidP="00A0294B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B1F01">
              <w:rPr>
                <w:rFonts w:ascii="Calibri" w:hAnsi="Calibri" w:cs="Calibri"/>
                <w:i/>
                <w:sz w:val="20"/>
                <w:szCs w:val="20"/>
              </w:rPr>
              <w:t>En fonction des nécessités de la direction de la culture, participer à toute activité administrative</w:t>
            </w:r>
            <w:r w:rsidR="00ED3566" w:rsidRPr="009B1F01">
              <w:rPr>
                <w:rFonts w:ascii="Calibri" w:hAnsi="Calibri" w:cs="Calibri"/>
                <w:i/>
                <w:sz w:val="20"/>
                <w:szCs w:val="20"/>
              </w:rPr>
              <w:t>, technique</w:t>
            </w:r>
            <w:r w:rsidRPr="009B1F01">
              <w:rPr>
                <w:rFonts w:ascii="Calibri" w:hAnsi="Calibri" w:cs="Calibri"/>
                <w:i/>
                <w:sz w:val="20"/>
                <w:szCs w:val="20"/>
              </w:rPr>
              <w:t xml:space="preserve"> et d’accueil</w:t>
            </w:r>
          </w:p>
        </w:tc>
      </w:tr>
      <w:tr w:rsidR="005732BB" w:rsidRPr="009B1F01" w:rsidTr="00071289">
        <w:trPr>
          <w:trHeight w:val="1077"/>
          <w:jc w:val="center"/>
        </w:trPr>
        <w:tc>
          <w:tcPr>
            <w:tcW w:w="2942" w:type="dxa"/>
          </w:tcPr>
          <w:p w:rsidR="005732BB" w:rsidRPr="009B1F01" w:rsidRDefault="005732BB">
            <w:pPr>
              <w:pStyle w:val="Titre2"/>
              <w:rPr>
                <w:rFonts w:ascii="Calibri" w:hAnsi="Calibri" w:cs="Calibri"/>
                <w:szCs w:val="20"/>
              </w:rPr>
            </w:pPr>
            <w:r w:rsidRPr="009B1F01">
              <w:rPr>
                <w:rFonts w:ascii="Calibri" w:hAnsi="Calibri" w:cs="Calibri"/>
                <w:szCs w:val="20"/>
              </w:rPr>
              <w:t>Compétences et qualités professionnelles requises</w:t>
            </w:r>
          </w:p>
        </w:tc>
        <w:tc>
          <w:tcPr>
            <w:tcW w:w="7654" w:type="dxa"/>
            <w:gridSpan w:val="2"/>
          </w:tcPr>
          <w:p w:rsidR="00EC671A" w:rsidRPr="009B1F01" w:rsidRDefault="00EC671A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Rigueur et </w:t>
            </w:r>
            <w:r w:rsidR="003C751A" w:rsidRPr="009B1F01">
              <w:rPr>
                <w:rFonts w:ascii="Calibri" w:hAnsi="Calibri" w:cs="Calibri"/>
                <w:sz w:val="20"/>
                <w:szCs w:val="20"/>
              </w:rPr>
              <w:t>organisation</w:t>
            </w:r>
            <w:r w:rsidR="00A0294B" w:rsidRPr="009B1F01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9B1F01">
              <w:rPr>
                <w:rFonts w:ascii="Calibri" w:hAnsi="Calibri" w:cs="Calibri"/>
                <w:sz w:val="20"/>
                <w:szCs w:val="20"/>
              </w:rPr>
              <w:t>Réactivité et esprit d</w:t>
            </w:r>
            <w:r w:rsidR="003C751A" w:rsidRPr="009B1F01">
              <w:rPr>
                <w:rFonts w:ascii="Calibri" w:hAnsi="Calibri" w:cs="Calibri"/>
                <w:sz w:val="20"/>
                <w:szCs w:val="20"/>
              </w:rPr>
              <w:t>’</w:t>
            </w:r>
            <w:r w:rsidR="00D1084F" w:rsidRPr="009B1F01">
              <w:rPr>
                <w:rFonts w:ascii="Calibri" w:hAnsi="Calibri" w:cs="Calibri"/>
                <w:sz w:val="20"/>
                <w:szCs w:val="20"/>
              </w:rPr>
              <w:t>initiative</w:t>
            </w:r>
          </w:p>
          <w:p w:rsidR="00A0294B" w:rsidRPr="009B1F01" w:rsidRDefault="00A0294B" w:rsidP="00A029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Fortes qualités relationnelles et sens de l’accueil (écoute – patience – discrétion)</w:t>
            </w:r>
          </w:p>
          <w:p w:rsidR="00EC671A" w:rsidRPr="009B1F01" w:rsidRDefault="00ED3566" w:rsidP="00ED35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Autonomie et respect des </w:t>
            </w:r>
            <w:r w:rsidR="00071289" w:rsidRPr="009B1F01">
              <w:rPr>
                <w:rFonts w:ascii="Calibri" w:hAnsi="Calibri" w:cs="Calibri"/>
                <w:sz w:val="20"/>
                <w:szCs w:val="20"/>
              </w:rPr>
              <w:t>consignes -</w:t>
            </w:r>
            <w:r w:rsidRPr="009B1F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C671A" w:rsidRPr="009B1F01">
              <w:rPr>
                <w:rFonts w:ascii="Calibri" w:hAnsi="Calibri" w:cs="Calibri"/>
                <w:sz w:val="20"/>
                <w:szCs w:val="20"/>
              </w:rPr>
              <w:t>Sens du service public</w:t>
            </w:r>
          </w:p>
          <w:p w:rsidR="007E7183" w:rsidRPr="009B1F01" w:rsidRDefault="007E7183" w:rsidP="007E718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 xml:space="preserve">Capacité physique à manipuler des œuvres </w:t>
            </w:r>
          </w:p>
          <w:p w:rsidR="007E7183" w:rsidRPr="009B1F01" w:rsidRDefault="007E7183" w:rsidP="00ED35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1F01">
              <w:rPr>
                <w:rFonts w:ascii="Calibri" w:hAnsi="Calibri" w:cs="Calibri"/>
                <w:sz w:val="20"/>
                <w:szCs w:val="20"/>
              </w:rPr>
              <w:t>Connaissance en matière de régie d’œuvres</w:t>
            </w:r>
          </w:p>
        </w:tc>
      </w:tr>
    </w:tbl>
    <w:p w:rsidR="005732BB" w:rsidRPr="008C2123" w:rsidRDefault="005732BB">
      <w:pPr>
        <w:rPr>
          <w:rFonts w:ascii="Calibri" w:hAnsi="Calibri" w:cs="Calibri"/>
        </w:rPr>
      </w:pPr>
    </w:p>
    <w:sectPr w:rsidR="005732BB" w:rsidRPr="008C2123" w:rsidSect="00ED35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CFA"/>
    <w:multiLevelType w:val="hybridMultilevel"/>
    <w:tmpl w:val="9C0619C0"/>
    <w:lvl w:ilvl="0" w:tplc="D1540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A47"/>
    <w:multiLevelType w:val="hybridMultilevel"/>
    <w:tmpl w:val="3230B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7045"/>
    <w:multiLevelType w:val="hybridMultilevel"/>
    <w:tmpl w:val="A7F63486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5DCE"/>
    <w:multiLevelType w:val="hybridMultilevel"/>
    <w:tmpl w:val="B7E8D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F5166"/>
    <w:multiLevelType w:val="hybridMultilevel"/>
    <w:tmpl w:val="157443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E502B4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A3"/>
    <w:rsid w:val="00071289"/>
    <w:rsid w:val="00136307"/>
    <w:rsid w:val="00181457"/>
    <w:rsid w:val="001E272D"/>
    <w:rsid w:val="001F4031"/>
    <w:rsid w:val="00283F26"/>
    <w:rsid w:val="002B0FA7"/>
    <w:rsid w:val="00390E70"/>
    <w:rsid w:val="003C751A"/>
    <w:rsid w:val="005069DC"/>
    <w:rsid w:val="00530D01"/>
    <w:rsid w:val="005732BB"/>
    <w:rsid w:val="007A3D63"/>
    <w:rsid w:val="007E7183"/>
    <w:rsid w:val="008A3BA3"/>
    <w:rsid w:val="008C2123"/>
    <w:rsid w:val="009266F1"/>
    <w:rsid w:val="009A1AAD"/>
    <w:rsid w:val="009B1F01"/>
    <w:rsid w:val="00A0294B"/>
    <w:rsid w:val="00B94C1B"/>
    <w:rsid w:val="00C62902"/>
    <w:rsid w:val="00CF60E4"/>
    <w:rsid w:val="00D1084F"/>
    <w:rsid w:val="00D57D2F"/>
    <w:rsid w:val="00D626FB"/>
    <w:rsid w:val="00E812BF"/>
    <w:rsid w:val="00EC671A"/>
    <w:rsid w:val="00E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FA2D-934F-465E-AC05-D827947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FF0000"/>
      <w:sz w:val="2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1A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rPr>
      <w:rFonts w:ascii="Arial" w:hAnsi="Arial" w:cs="Arial"/>
      <w:b/>
      <w:bCs/>
      <w:color w:val="FF0000"/>
      <w:sz w:val="20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Rvision">
    <w:name w:val="Revision"/>
    <w:hidden/>
    <w:semiHidden/>
    <w:rPr>
      <w:sz w:val="24"/>
      <w:szCs w:val="24"/>
    </w:r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semiHidden/>
  </w:style>
  <w:style w:type="paragraph" w:styleId="Objetducommentaire">
    <w:name w:val="annotation subject"/>
    <w:basedOn w:val="Commentaire"/>
    <w:next w:val="Commentaire"/>
    <w:semiHidden/>
    <w:unhideWhenUsed/>
    <w:rPr>
      <w:b/>
      <w:bCs/>
      <w:lang w:val="x-none" w:eastAsia="x-none"/>
    </w:rPr>
  </w:style>
  <w:style w:type="character" w:customStyle="1" w:styleId="ObjetducommentaireCar">
    <w:name w:val="Objet du commentaire Car"/>
    <w:semiHidden/>
    <w:rPr>
      <w:b/>
      <w:bCs/>
    </w:rPr>
  </w:style>
  <w:style w:type="character" w:customStyle="1" w:styleId="Titre6Car">
    <w:name w:val="Titre 6 Car"/>
    <w:link w:val="Titre6"/>
    <w:uiPriority w:val="9"/>
    <w:semiHidden/>
    <w:rsid w:val="009A1AA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LE GENTIL-GILLARD Catherine</cp:lastModifiedBy>
  <cp:revision>7</cp:revision>
  <cp:lastPrinted>2009-06-29T09:55:00Z</cp:lastPrinted>
  <dcterms:created xsi:type="dcterms:W3CDTF">2022-09-15T06:54:00Z</dcterms:created>
  <dcterms:modified xsi:type="dcterms:W3CDTF">2024-04-09T14:06:00Z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00080092000000000000010262610207f74006b004c800</vt:lpwstr>
  </property>
</Properties>
</file>