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94A" w:rsidRPr="009C79B8" w:rsidRDefault="00A174B1">
      <w:pPr>
        <w:pStyle w:val="Titre"/>
        <w:rPr>
          <w:rFonts w:ascii="Verdana" w:hAnsi="Verdana" w:cs="Calibri"/>
          <w:bCs w:val="0"/>
          <w:caps/>
          <w:sz w:val="32"/>
          <w:szCs w:val="32"/>
        </w:rPr>
      </w:pPr>
      <w:r w:rsidRPr="009C79B8">
        <w:rPr>
          <w:rFonts w:ascii="Verdana" w:hAnsi="Verdana" w:cs="Calibri"/>
          <w:bCs w:val="0"/>
          <w:cap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-292735</wp:posOffset>
            </wp:positionH>
            <wp:positionV relativeFrom="paragraph">
              <wp:posOffset>8255</wp:posOffset>
            </wp:positionV>
            <wp:extent cx="717550" cy="721979"/>
            <wp:effectExtent l="0" t="0" r="6350" b="254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lleLorient_Logo_DEF_NOI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334" cy="730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79B8">
        <w:rPr>
          <w:rFonts w:ascii="Verdana" w:hAnsi="Verdana" w:cs="Calibri"/>
          <w:b w:val="0"/>
          <w:bCs w:val="0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5782945</wp:posOffset>
                </wp:positionH>
                <wp:positionV relativeFrom="paragraph">
                  <wp:posOffset>6350</wp:posOffset>
                </wp:positionV>
                <wp:extent cx="914400" cy="303530"/>
                <wp:effectExtent l="8255" t="10795" r="1079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4B1" w:rsidRDefault="004605DD" w:rsidP="004605DD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</w:rPr>
                              <w:t xml:space="preserve">MAJ : </w:t>
                            </w:r>
                            <w:r w:rsidR="00432ADE"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</w:rPr>
                              <w:t>02/06/2026</w:t>
                            </w:r>
                          </w:p>
                          <w:p w:rsidR="00660408" w:rsidRDefault="00A174B1" w:rsidP="004605DD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</w:rPr>
                              <w:t xml:space="preserve">FP </w:t>
                            </w:r>
                            <w:r w:rsidR="00660408">
                              <w:rPr>
                                <w:rFonts w:ascii="Arial" w:hAnsi="Arial" w:cs="Arial"/>
                                <w:i/>
                                <w:iCs/>
                                <w:sz w:val="14"/>
                              </w:rPr>
                              <w:t>N°435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55.35pt;margin-top:.5pt;width:1in;height:23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">
                <v:textbox>
                  <w:txbxContent>
                    <w:p w:rsidR="00A174B1" w:rsidRDefault="004605DD" w:rsidP="004605DD">
                      <w:pPr>
                        <w:rPr>
                          <w:rFonts w:ascii="Arial" w:hAnsi="Arial" w:cs="Arial"/>
                          <w:i/>
                          <w:iCs/>
                          <w:sz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14"/>
                        </w:rPr>
                        <w:t xml:space="preserve">MAJ : </w:t>
                      </w:r>
                      <w:r w:rsidR="00432ADE">
                        <w:rPr>
                          <w:rFonts w:ascii="Arial" w:hAnsi="Arial" w:cs="Arial"/>
                          <w:i/>
                          <w:iCs/>
                          <w:sz w:val="14"/>
                        </w:rPr>
                        <w:t>02/06/2026</w:t>
                      </w:r>
                    </w:p>
                    <w:p w:rsidR="00660408" w:rsidRDefault="00A174B1" w:rsidP="004605DD">
                      <w:pPr>
                        <w:rPr>
                          <w:rFonts w:ascii="Arial" w:hAnsi="Arial" w:cs="Arial"/>
                          <w:i/>
                          <w:iCs/>
                          <w:sz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14"/>
                        </w:rPr>
                        <w:t xml:space="preserve">FP </w:t>
                      </w:r>
                      <w:r w:rsidR="00660408">
                        <w:rPr>
                          <w:rFonts w:ascii="Arial" w:hAnsi="Arial" w:cs="Arial"/>
                          <w:i/>
                          <w:iCs/>
                          <w:sz w:val="14"/>
                        </w:rPr>
                        <w:t>N°435</w:t>
                      </w:r>
                    </w:p>
                  </w:txbxContent>
                </v:textbox>
              </v:shape>
            </w:pict>
          </mc:Fallback>
        </mc:AlternateContent>
      </w:r>
      <w:r w:rsidR="00432ADE" w:rsidRPr="009C79B8">
        <w:rPr>
          <w:rFonts w:ascii="Verdana" w:hAnsi="Verdana" w:cs="Calibri"/>
          <w:bCs w:val="0"/>
          <w:caps/>
          <w:sz w:val="32"/>
          <w:szCs w:val="32"/>
        </w:rPr>
        <w:t>AGENT D’ARCHIVES</w:t>
      </w:r>
      <w:r w:rsidR="009C79B8">
        <w:rPr>
          <w:rFonts w:ascii="Verdana" w:hAnsi="Verdana" w:cs="Calibri"/>
          <w:bCs w:val="0"/>
          <w:caps/>
          <w:sz w:val="32"/>
          <w:szCs w:val="32"/>
        </w:rPr>
        <w:t xml:space="preserve"> </w:t>
      </w:r>
      <w:r w:rsidR="009C79B8" w:rsidRPr="009C79B8">
        <w:rPr>
          <w:rFonts w:ascii="Verdana" w:hAnsi="Verdana" w:cs="Calibri"/>
          <w:bCs w:val="0"/>
          <w:caps/>
          <w:sz w:val="16"/>
          <w:szCs w:val="16"/>
        </w:rPr>
        <w:t>(H/F)</w:t>
      </w:r>
    </w:p>
    <w:p w:rsidR="00A174B1" w:rsidRPr="009C79B8" w:rsidRDefault="00A174B1">
      <w:pPr>
        <w:pStyle w:val="Titre"/>
        <w:rPr>
          <w:rFonts w:ascii="Verdana" w:hAnsi="Verdana" w:cs="Calibri"/>
          <w:b w:val="0"/>
          <w:bCs w:val="0"/>
          <w:caps/>
          <w:sz w:val="16"/>
          <w:szCs w:val="16"/>
        </w:rPr>
      </w:pPr>
    </w:p>
    <w:p w:rsidR="00A174B1" w:rsidRPr="009C79B8" w:rsidRDefault="00A174B1">
      <w:pPr>
        <w:pStyle w:val="Titre"/>
        <w:rPr>
          <w:rFonts w:ascii="Verdana" w:hAnsi="Verdana" w:cs="Calibri"/>
          <w:b w:val="0"/>
          <w:bCs w:val="0"/>
          <w:caps/>
          <w:sz w:val="16"/>
          <w:szCs w:val="16"/>
        </w:rPr>
      </w:pPr>
    </w:p>
    <w:p w:rsidR="004605DD" w:rsidRPr="009C79B8" w:rsidRDefault="004605DD">
      <w:pPr>
        <w:pStyle w:val="Titre"/>
        <w:rPr>
          <w:rFonts w:ascii="Verdana" w:hAnsi="Verdana" w:cs="Calibri"/>
          <w:bCs w:val="0"/>
          <w:caps/>
          <w:sz w:val="16"/>
          <w:szCs w:val="16"/>
        </w:rPr>
      </w:pPr>
    </w:p>
    <w:p w:rsidR="00A174B1" w:rsidRPr="009C79B8" w:rsidRDefault="009F1E46" w:rsidP="00391A2E">
      <w:pPr>
        <w:jc w:val="center"/>
        <w:rPr>
          <w:rFonts w:ascii="Verdana" w:hAnsi="Verdana" w:cs="Calibri"/>
          <w:b/>
          <w:sz w:val="18"/>
          <w:szCs w:val="18"/>
        </w:rPr>
      </w:pPr>
      <w:r w:rsidRPr="009C79B8">
        <w:rPr>
          <w:rFonts w:ascii="Verdana" w:hAnsi="Verdana" w:cs="Calibri"/>
          <w:b/>
          <w:sz w:val="18"/>
          <w:szCs w:val="18"/>
        </w:rPr>
        <w:t xml:space="preserve">Pôle éducation et vie de la cité </w:t>
      </w:r>
      <w:r w:rsidR="009C79B8">
        <w:rPr>
          <w:rFonts w:ascii="Verdana" w:hAnsi="Verdana" w:cs="Calibri"/>
          <w:b/>
          <w:sz w:val="18"/>
          <w:szCs w:val="18"/>
        </w:rPr>
        <w:t>–</w:t>
      </w:r>
      <w:r w:rsidRPr="009C79B8">
        <w:rPr>
          <w:rFonts w:ascii="Verdana" w:hAnsi="Verdana" w:cs="Calibri"/>
          <w:b/>
          <w:sz w:val="18"/>
          <w:szCs w:val="18"/>
        </w:rPr>
        <w:t xml:space="preserve"> PEVC</w:t>
      </w:r>
      <w:r w:rsidR="009C79B8">
        <w:rPr>
          <w:rFonts w:ascii="Verdana" w:hAnsi="Verdana" w:cs="Calibri"/>
          <w:b/>
          <w:sz w:val="18"/>
          <w:szCs w:val="18"/>
        </w:rPr>
        <w:t xml:space="preserve"> </w:t>
      </w:r>
      <w:r w:rsidRPr="009C79B8">
        <w:rPr>
          <w:rFonts w:ascii="Verdana" w:hAnsi="Verdana" w:cs="Calibri"/>
          <w:b/>
          <w:sz w:val="18"/>
          <w:szCs w:val="18"/>
        </w:rPr>
        <w:t>/</w:t>
      </w:r>
      <w:r w:rsidR="009C79B8">
        <w:rPr>
          <w:rFonts w:ascii="Verdana" w:hAnsi="Verdana" w:cs="Calibri"/>
          <w:b/>
          <w:sz w:val="18"/>
          <w:szCs w:val="18"/>
        </w:rPr>
        <w:t xml:space="preserve"> </w:t>
      </w:r>
      <w:r w:rsidRPr="009C79B8">
        <w:rPr>
          <w:rFonts w:ascii="Verdana" w:hAnsi="Verdana" w:cs="Calibri"/>
          <w:b/>
          <w:sz w:val="18"/>
          <w:szCs w:val="18"/>
        </w:rPr>
        <w:t xml:space="preserve">Direction de la culture et patrimoine </w:t>
      </w:r>
      <w:r w:rsidR="009C79B8">
        <w:rPr>
          <w:rFonts w:ascii="Verdana" w:hAnsi="Verdana" w:cs="Calibri"/>
          <w:b/>
          <w:sz w:val="18"/>
          <w:szCs w:val="18"/>
        </w:rPr>
        <w:t xml:space="preserve">- </w:t>
      </w:r>
      <w:r w:rsidRPr="009C79B8">
        <w:rPr>
          <w:rFonts w:ascii="Verdana" w:hAnsi="Verdana" w:cs="Calibri"/>
          <w:b/>
          <w:sz w:val="18"/>
          <w:szCs w:val="18"/>
        </w:rPr>
        <w:t>DCP</w:t>
      </w:r>
      <w:r w:rsidR="009C79B8">
        <w:rPr>
          <w:rFonts w:ascii="Verdana" w:hAnsi="Verdana" w:cs="Calibri"/>
          <w:b/>
          <w:sz w:val="18"/>
          <w:szCs w:val="18"/>
        </w:rPr>
        <w:t xml:space="preserve"> </w:t>
      </w:r>
      <w:r w:rsidRPr="009C79B8">
        <w:rPr>
          <w:rFonts w:ascii="Verdana" w:hAnsi="Verdana" w:cs="Calibri"/>
          <w:b/>
          <w:sz w:val="18"/>
          <w:szCs w:val="18"/>
        </w:rPr>
        <w:t>/</w:t>
      </w:r>
    </w:p>
    <w:p w:rsidR="009F1E46" w:rsidRPr="009C79B8" w:rsidRDefault="009F1E46" w:rsidP="00391A2E">
      <w:pPr>
        <w:jc w:val="center"/>
        <w:rPr>
          <w:rFonts w:ascii="Verdana" w:hAnsi="Verdana" w:cs="Calibri"/>
          <w:b/>
          <w:sz w:val="18"/>
          <w:szCs w:val="18"/>
        </w:rPr>
      </w:pPr>
      <w:r w:rsidRPr="009C79B8">
        <w:rPr>
          <w:rFonts w:ascii="Verdana" w:hAnsi="Verdana" w:cs="Calibri"/>
          <w:b/>
          <w:sz w:val="18"/>
          <w:szCs w:val="18"/>
        </w:rPr>
        <w:t>Service du patrimoine et des archives</w:t>
      </w:r>
      <w:r w:rsidR="009C79B8">
        <w:rPr>
          <w:rFonts w:ascii="Verdana" w:hAnsi="Verdana" w:cs="Calibri"/>
          <w:b/>
          <w:sz w:val="18"/>
          <w:szCs w:val="18"/>
        </w:rPr>
        <w:t xml:space="preserve"> </w:t>
      </w:r>
      <w:r w:rsidRPr="009C79B8">
        <w:rPr>
          <w:rFonts w:ascii="Verdana" w:hAnsi="Verdana" w:cs="Calibri"/>
          <w:b/>
          <w:sz w:val="18"/>
          <w:szCs w:val="18"/>
        </w:rPr>
        <w:t>/</w:t>
      </w:r>
      <w:r w:rsidR="009C79B8">
        <w:rPr>
          <w:rFonts w:ascii="Verdana" w:hAnsi="Verdana" w:cs="Calibri"/>
          <w:b/>
          <w:sz w:val="18"/>
          <w:szCs w:val="18"/>
        </w:rPr>
        <w:t xml:space="preserve"> </w:t>
      </w:r>
      <w:r w:rsidRPr="009C79B8">
        <w:rPr>
          <w:rFonts w:ascii="Verdana" w:hAnsi="Verdana" w:cs="Calibri"/>
          <w:b/>
          <w:sz w:val="18"/>
          <w:szCs w:val="18"/>
        </w:rPr>
        <w:t>Archives</w:t>
      </w:r>
    </w:p>
    <w:p w:rsidR="004605DD" w:rsidRPr="009C79B8" w:rsidRDefault="004605DD" w:rsidP="00391A2E">
      <w:pPr>
        <w:jc w:val="center"/>
        <w:rPr>
          <w:rFonts w:ascii="Verdana" w:hAnsi="Verdana" w:cs="Calibri"/>
          <w:bCs/>
          <w:i/>
          <w:sz w:val="18"/>
          <w:szCs w:val="18"/>
        </w:rPr>
      </w:pPr>
      <w:r w:rsidRPr="009C79B8">
        <w:rPr>
          <w:rFonts w:ascii="Verdana" w:hAnsi="Verdana" w:cs="Calibri"/>
          <w:bCs/>
          <w:i/>
          <w:sz w:val="18"/>
          <w:szCs w:val="18"/>
          <w:u w:val="single"/>
        </w:rPr>
        <w:t>Lieu d’affectation</w:t>
      </w:r>
      <w:r w:rsidRPr="009C79B8">
        <w:rPr>
          <w:rFonts w:ascii="Verdana" w:hAnsi="Verdana" w:cs="Calibri"/>
          <w:bCs/>
          <w:i/>
          <w:sz w:val="18"/>
          <w:szCs w:val="18"/>
        </w:rPr>
        <w:t> : Hôtel Gabriel</w:t>
      </w:r>
    </w:p>
    <w:p w:rsidR="004605DD" w:rsidRPr="009C79B8" w:rsidRDefault="004605DD" w:rsidP="00391A2E">
      <w:pPr>
        <w:jc w:val="center"/>
        <w:rPr>
          <w:rFonts w:ascii="Verdana" w:hAnsi="Verdana" w:cs="Calibri"/>
          <w:sz w:val="16"/>
          <w:szCs w:val="16"/>
        </w:rPr>
      </w:pPr>
    </w:p>
    <w:tbl>
      <w:tblPr>
        <w:tblW w:w="11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2835"/>
        <w:gridCol w:w="2944"/>
        <w:gridCol w:w="2444"/>
      </w:tblGrid>
      <w:tr w:rsidR="00660408" w:rsidRPr="009C79B8" w:rsidTr="009C79B8">
        <w:trPr>
          <w:trHeight w:val="729"/>
          <w:jc w:val="center"/>
        </w:trPr>
        <w:tc>
          <w:tcPr>
            <w:tcW w:w="5807" w:type="dxa"/>
            <w:gridSpan w:val="2"/>
            <w:tcBorders>
              <w:right w:val="dashed" w:sz="8" w:space="0" w:color="auto"/>
            </w:tcBorders>
          </w:tcPr>
          <w:p w:rsidR="00660408" w:rsidRPr="009C79B8" w:rsidRDefault="00660408">
            <w:pPr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</w:pPr>
            <w:r w:rsidRPr="009C79B8"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  <w:t>Cadre statutaire </w:t>
            </w:r>
          </w:p>
          <w:p w:rsidR="00660408" w:rsidRPr="009C79B8" w:rsidRDefault="00660408" w:rsidP="00660408">
            <w:pPr>
              <w:numPr>
                <w:ilvl w:val="0"/>
                <w:numId w:val="4"/>
              </w:num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C79B8">
              <w:rPr>
                <w:rFonts w:ascii="Verdana" w:hAnsi="Verdana" w:cs="Calibri"/>
                <w:b/>
                <w:bCs/>
                <w:sz w:val="16"/>
                <w:szCs w:val="16"/>
              </w:rPr>
              <w:t>Catégorie :</w:t>
            </w:r>
            <w:r w:rsidRPr="009C79B8">
              <w:rPr>
                <w:rFonts w:ascii="Verdana" w:hAnsi="Verdana" w:cs="Calibri"/>
                <w:sz w:val="16"/>
                <w:szCs w:val="16"/>
              </w:rPr>
              <w:t xml:space="preserve"> C</w:t>
            </w:r>
          </w:p>
          <w:p w:rsidR="00660408" w:rsidRPr="009C79B8" w:rsidRDefault="00660408" w:rsidP="00660408">
            <w:pPr>
              <w:numPr>
                <w:ilvl w:val="0"/>
                <w:numId w:val="4"/>
              </w:num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C79B8">
              <w:rPr>
                <w:rFonts w:ascii="Verdana" w:hAnsi="Verdana" w:cs="Calibri"/>
                <w:b/>
                <w:bCs/>
                <w:sz w:val="16"/>
                <w:szCs w:val="16"/>
              </w:rPr>
              <w:t>Filière :</w:t>
            </w:r>
            <w:r w:rsidRPr="009C79B8">
              <w:rPr>
                <w:rFonts w:ascii="Verdana" w:hAnsi="Verdana" w:cs="Calibri"/>
                <w:sz w:val="16"/>
                <w:szCs w:val="16"/>
              </w:rPr>
              <w:t xml:space="preserve"> Technique</w:t>
            </w:r>
          </w:p>
          <w:p w:rsidR="00660408" w:rsidRPr="009C79B8" w:rsidRDefault="00660408" w:rsidP="00254CAB">
            <w:pPr>
              <w:numPr>
                <w:ilvl w:val="0"/>
                <w:numId w:val="4"/>
              </w:num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C79B8">
              <w:rPr>
                <w:rFonts w:ascii="Verdana" w:hAnsi="Verdana" w:cs="Calibri"/>
                <w:b/>
                <w:bCs/>
                <w:sz w:val="16"/>
                <w:szCs w:val="16"/>
              </w:rPr>
              <w:t>Cadre d’emplois :</w:t>
            </w:r>
            <w:r w:rsidRPr="009C79B8">
              <w:rPr>
                <w:rFonts w:ascii="Verdana" w:hAnsi="Verdana" w:cs="Calibri"/>
                <w:sz w:val="16"/>
                <w:szCs w:val="16"/>
              </w:rPr>
              <w:t xml:space="preserve"> Adjoints techniques</w:t>
            </w:r>
            <w:r w:rsidR="00254CAB" w:rsidRPr="009C79B8">
              <w:rPr>
                <w:rFonts w:ascii="Verdana" w:hAnsi="Verdana" w:cs="Calibri"/>
                <w:sz w:val="16"/>
                <w:szCs w:val="16"/>
              </w:rPr>
              <w:t xml:space="preserve"> territoriaux</w:t>
            </w:r>
          </w:p>
        </w:tc>
        <w:tc>
          <w:tcPr>
            <w:tcW w:w="2944" w:type="dxa"/>
            <w:tcBorders>
              <w:right w:val="single" w:sz="4" w:space="0" w:color="auto"/>
            </w:tcBorders>
          </w:tcPr>
          <w:p w:rsidR="00660408" w:rsidRPr="009C79B8" w:rsidRDefault="00660408" w:rsidP="00660408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</w:pPr>
            <w:r w:rsidRPr="009C79B8"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  <w:t>Cotation RIFSEEP</w:t>
            </w:r>
          </w:p>
          <w:p w:rsidR="00660408" w:rsidRPr="009C79B8" w:rsidRDefault="00660408" w:rsidP="00660408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</w:pPr>
          </w:p>
          <w:p w:rsidR="00660408" w:rsidRPr="009C79B8" w:rsidRDefault="00660408" w:rsidP="000F03BF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9C79B8">
              <w:rPr>
                <w:rFonts w:ascii="Verdana" w:hAnsi="Verdana" w:cs="Calibri"/>
                <w:bCs/>
                <w:sz w:val="16"/>
                <w:szCs w:val="16"/>
              </w:rPr>
              <w:t>C</w:t>
            </w:r>
            <w:r w:rsidR="000F03BF" w:rsidRPr="009C79B8">
              <w:rPr>
                <w:rFonts w:ascii="Verdana" w:hAnsi="Verdana" w:cs="Calibri"/>
                <w:bCs/>
                <w:sz w:val="16"/>
                <w:szCs w:val="16"/>
              </w:rPr>
              <w:t>3</w:t>
            </w:r>
          </w:p>
        </w:tc>
        <w:tc>
          <w:tcPr>
            <w:tcW w:w="2444" w:type="dxa"/>
            <w:tcBorders>
              <w:left w:val="single" w:sz="4" w:space="0" w:color="auto"/>
            </w:tcBorders>
          </w:tcPr>
          <w:p w:rsidR="00660408" w:rsidRPr="009C79B8" w:rsidRDefault="00660408" w:rsidP="00660408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</w:pPr>
            <w:r w:rsidRPr="009C79B8"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  <w:t>Temps de travail</w:t>
            </w:r>
          </w:p>
          <w:p w:rsidR="00660408" w:rsidRPr="009C79B8" w:rsidRDefault="00660408" w:rsidP="00660408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</w:pPr>
          </w:p>
          <w:p w:rsidR="00660408" w:rsidRPr="00690598" w:rsidRDefault="00660408" w:rsidP="00660408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9C79B8">
              <w:rPr>
                <w:rFonts w:ascii="Verdana" w:hAnsi="Verdana" w:cs="Calibri"/>
                <w:sz w:val="16"/>
                <w:szCs w:val="16"/>
              </w:rPr>
              <w:t xml:space="preserve">Temps </w:t>
            </w:r>
            <w:r w:rsidRPr="00690598">
              <w:rPr>
                <w:rFonts w:ascii="Verdana" w:hAnsi="Verdana" w:cs="Calibri"/>
                <w:sz w:val="16"/>
                <w:szCs w:val="16"/>
              </w:rPr>
              <w:t>complet</w:t>
            </w:r>
          </w:p>
          <w:p w:rsidR="00A174B1" w:rsidRPr="009C79B8" w:rsidRDefault="00A174B1" w:rsidP="00660408">
            <w:pPr>
              <w:jc w:val="center"/>
              <w:rPr>
                <w:rFonts w:ascii="Verdana" w:hAnsi="Verdana" w:cs="Calibri"/>
                <w:sz w:val="16"/>
                <w:szCs w:val="16"/>
              </w:rPr>
            </w:pPr>
            <w:r w:rsidRPr="00690598">
              <w:rPr>
                <w:rFonts w:ascii="Verdana" w:hAnsi="Verdana" w:cs="Calibri"/>
                <w:sz w:val="16"/>
                <w:szCs w:val="16"/>
              </w:rPr>
              <w:t xml:space="preserve">Régime de </w:t>
            </w:r>
            <w:r w:rsidR="00205107" w:rsidRPr="00690598">
              <w:rPr>
                <w:rFonts w:ascii="Verdana" w:hAnsi="Verdana" w:cs="Calibri"/>
                <w:sz w:val="16"/>
                <w:szCs w:val="16"/>
              </w:rPr>
              <w:t>37h30</w:t>
            </w:r>
          </w:p>
        </w:tc>
      </w:tr>
      <w:tr w:rsidR="0008494A" w:rsidRPr="009C79B8" w:rsidTr="009C79B8">
        <w:trPr>
          <w:trHeight w:val="234"/>
          <w:jc w:val="center"/>
        </w:trPr>
        <w:tc>
          <w:tcPr>
            <w:tcW w:w="2972" w:type="dxa"/>
          </w:tcPr>
          <w:p w:rsidR="0008494A" w:rsidRPr="009C79B8" w:rsidRDefault="0008494A" w:rsidP="004B7BB8">
            <w:pPr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</w:pPr>
            <w:r w:rsidRPr="009C79B8"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  <w:t>Situation fonctionnelle</w:t>
            </w:r>
          </w:p>
          <w:p w:rsidR="0008494A" w:rsidRPr="009C79B8" w:rsidRDefault="0008494A">
            <w:pPr>
              <w:numPr>
                <w:ilvl w:val="0"/>
                <w:numId w:val="4"/>
              </w:num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9C79B8">
              <w:rPr>
                <w:rFonts w:ascii="Verdana" w:hAnsi="Verdana" w:cs="Calibri"/>
                <w:b/>
                <w:bCs/>
                <w:sz w:val="16"/>
                <w:szCs w:val="16"/>
              </w:rPr>
              <w:t>Référent hiérarchique</w:t>
            </w:r>
          </w:p>
          <w:p w:rsidR="0008494A" w:rsidRPr="009C79B8" w:rsidRDefault="0008494A">
            <w:pPr>
              <w:numPr>
                <w:ilvl w:val="0"/>
                <w:numId w:val="4"/>
              </w:num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9C79B8">
              <w:rPr>
                <w:rFonts w:ascii="Verdana" w:hAnsi="Verdana" w:cs="Calibri"/>
                <w:b/>
                <w:bCs/>
                <w:sz w:val="16"/>
                <w:szCs w:val="16"/>
              </w:rPr>
              <w:t>Positionnement</w:t>
            </w:r>
          </w:p>
        </w:tc>
        <w:tc>
          <w:tcPr>
            <w:tcW w:w="8223" w:type="dxa"/>
            <w:gridSpan w:val="3"/>
          </w:tcPr>
          <w:p w:rsidR="0008494A" w:rsidRPr="009C79B8" w:rsidRDefault="0008494A" w:rsidP="00113E9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  <w:p w:rsidR="005F3042" w:rsidRPr="009C79B8" w:rsidRDefault="00D815F6" w:rsidP="0028383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C79B8">
              <w:rPr>
                <w:rFonts w:ascii="Verdana" w:hAnsi="Verdana" w:cs="Calibri"/>
                <w:sz w:val="16"/>
                <w:szCs w:val="16"/>
              </w:rPr>
              <w:t>R</w:t>
            </w:r>
            <w:r w:rsidR="005F3042" w:rsidRPr="009C79B8">
              <w:rPr>
                <w:rFonts w:ascii="Verdana" w:hAnsi="Verdana" w:cs="Calibri"/>
                <w:sz w:val="16"/>
                <w:szCs w:val="16"/>
              </w:rPr>
              <w:t>esponsable des Archives municipales</w:t>
            </w:r>
          </w:p>
          <w:p w:rsidR="0008494A" w:rsidRPr="009C79B8" w:rsidRDefault="005F3042" w:rsidP="00184826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C79B8">
              <w:rPr>
                <w:rFonts w:ascii="Verdana" w:hAnsi="Verdana" w:cs="Calibri"/>
                <w:sz w:val="16"/>
                <w:szCs w:val="16"/>
              </w:rPr>
              <w:t xml:space="preserve">Au sein d’un service de </w:t>
            </w:r>
            <w:r w:rsidR="00E36574" w:rsidRPr="009C79B8">
              <w:rPr>
                <w:rFonts w:ascii="Verdana" w:hAnsi="Verdana" w:cs="Calibri"/>
                <w:sz w:val="16"/>
                <w:szCs w:val="16"/>
              </w:rPr>
              <w:t>5</w:t>
            </w:r>
            <w:r w:rsidR="00184826" w:rsidRPr="009C79B8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 w:rsidRPr="009C79B8">
              <w:rPr>
                <w:rFonts w:ascii="Verdana" w:hAnsi="Verdana" w:cs="Calibri"/>
                <w:sz w:val="16"/>
                <w:szCs w:val="16"/>
              </w:rPr>
              <w:t>agents</w:t>
            </w:r>
          </w:p>
        </w:tc>
      </w:tr>
      <w:tr w:rsidR="0008494A" w:rsidRPr="009C79B8" w:rsidTr="009C79B8">
        <w:trPr>
          <w:trHeight w:val="657"/>
          <w:jc w:val="center"/>
        </w:trPr>
        <w:tc>
          <w:tcPr>
            <w:tcW w:w="2972" w:type="dxa"/>
          </w:tcPr>
          <w:p w:rsidR="0008494A" w:rsidRPr="009C79B8" w:rsidRDefault="0008494A" w:rsidP="004B7BB8">
            <w:pPr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</w:pPr>
            <w:r w:rsidRPr="009C79B8"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  <w:t>Relations fonctionnelles</w:t>
            </w:r>
          </w:p>
          <w:p w:rsidR="0008494A" w:rsidRPr="009C79B8" w:rsidRDefault="0008494A">
            <w:pPr>
              <w:numPr>
                <w:ilvl w:val="0"/>
                <w:numId w:val="4"/>
              </w:num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9C79B8">
              <w:rPr>
                <w:rFonts w:ascii="Verdana" w:hAnsi="Verdana" w:cs="Calibri"/>
                <w:b/>
                <w:bCs/>
                <w:sz w:val="16"/>
                <w:szCs w:val="16"/>
              </w:rPr>
              <w:t>Internes</w:t>
            </w:r>
          </w:p>
          <w:p w:rsidR="0008494A" w:rsidRPr="009C79B8" w:rsidRDefault="0008494A">
            <w:pPr>
              <w:ind w:left="360"/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  <w:p w:rsidR="00432ADE" w:rsidRPr="009C79B8" w:rsidRDefault="00432ADE" w:rsidP="00432ADE">
            <w:pPr>
              <w:ind w:left="720"/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  <w:p w:rsidR="00432ADE" w:rsidRPr="009C79B8" w:rsidRDefault="00432ADE" w:rsidP="00432ADE">
            <w:pPr>
              <w:pStyle w:val="Paragraphedeliste"/>
              <w:rPr>
                <w:rFonts w:ascii="Verdana" w:hAnsi="Verdana" w:cs="Calibri"/>
                <w:b/>
                <w:bCs/>
                <w:sz w:val="16"/>
                <w:szCs w:val="16"/>
              </w:rPr>
            </w:pPr>
          </w:p>
          <w:p w:rsidR="0008494A" w:rsidRPr="009C79B8" w:rsidRDefault="0008494A">
            <w:pPr>
              <w:numPr>
                <w:ilvl w:val="0"/>
                <w:numId w:val="4"/>
              </w:num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9C79B8">
              <w:rPr>
                <w:rFonts w:ascii="Verdana" w:hAnsi="Verdana" w:cs="Calibri"/>
                <w:b/>
                <w:bCs/>
                <w:sz w:val="16"/>
                <w:szCs w:val="16"/>
              </w:rPr>
              <w:t>Externes</w:t>
            </w:r>
          </w:p>
        </w:tc>
        <w:tc>
          <w:tcPr>
            <w:tcW w:w="8223" w:type="dxa"/>
            <w:gridSpan w:val="3"/>
          </w:tcPr>
          <w:p w:rsidR="0008494A" w:rsidRPr="009C79B8" w:rsidRDefault="0008494A" w:rsidP="00113E9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bookmarkStart w:id="0" w:name="_GoBack"/>
            <w:bookmarkEnd w:id="0"/>
          </w:p>
          <w:p w:rsidR="0008494A" w:rsidRPr="009C79B8" w:rsidRDefault="009C79B8" w:rsidP="0028383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R</w:t>
            </w:r>
            <w:r w:rsidR="0008494A" w:rsidRPr="009C79B8">
              <w:rPr>
                <w:rFonts w:ascii="Verdana" w:hAnsi="Verdana" w:cs="Calibri"/>
                <w:sz w:val="16"/>
                <w:szCs w:val="16"/>
              </w:rPr>
              <w:t>elations</w:t>
            </w:r>
            <w:r w:rsidR="00432ADE" w:rsidRPr="009C79B8">
              <w:rPr>
                <w:rFonts w:ascii="Verdana" w:hAnsi="Verdana" w:cs="Calibri"/>
                <w:sz w:val="16"/>
                <w:szCs w:val="16"/>
              </w:rPr>
              <w:t xml:space="preserve"> quotidiennes</w:t>
            </w:r>
            <w:r w:rsidR="0008494A" w:rsidRPr="009C79B8">
              <w:rPr>
                <w:rFonts w:ascii="Verdana" w:hAnsi="Verdana" w:cs="Calibri"/>
                <w:sz w:val="16"/>
                <w:szCs w:val="16"/>
              </w:rPr>
              <w:t xml:space="preserve"> avec l’ensemble des agents </w:t>
            </w:r>
            <w:r w:rsidR="005F3042" w:rsidRPr="009C79B8">
              <w:rPr>
                <w:rFonts w:ascii="Verdana" w:hAnsi="Verdana" w:cs="Calibri"/>
                <w:sz w:val="16"/>
                <w:szCs w:val="16"/>
              </w:rPr>
              <w:t>d</w:t>
            </w:r>
            <w:r w:rsidR="00432ADE" w:rsidRPr="009C79B8">
              <w:rPr>
                <w:rFonts w:ascii="Verdana" w:hAnsi="Verdana" w:cs="Calibri"/>
                <w:sz w:val="16"/>
                <w:szCs w:val="16"/>
              </w:rPr>
              <w:t>u service des archives municipales ainsi que l</w:t>
            </w:r>
            <w:r w:rsidR="0008494A" w:rsidRPr="009C79B8">
              <w:rPr>
                <w:rFonts w:ascii="Verdana" w:hAnsi="Verdana" w:cs="Calibri"/>
                <w:sz w:val="16"/>
                <w:szCs w:val="16"/>
              </w:rPr>
              <w:t xml:space="preserve">es agents </w:t>
            </w:r>
            <w:r w:rsidR="00432ADE" w:rsidRPr="009C79B8">
              <w:rPr>
                <w:rFonts w:ascii="Verdana" w:hAnsi="Verdana" w:cs="Calibri"/>
                <w:sz w:val="16"/>
                <w:szCs w:val="16"/>
              </w:rPr>
              <w:t>référents pour</w:t>
            </w:r>
            <w:r w:rsidR="0008494A" w:rsidRPr="009C79B8">
              <w:rPr>
                <w:rFonts w:ascii="Verdana" w:hAnsi="Verdana" w:cs="Calibri"/>
                <w:sz w:val="16"/>
                <w:szCs w:val="16"/>
              </w:rPr>
              <w:t xml:space="preserve"> l’archivage au sein des</w:t>
            </w:r>
            <w:r w:rsidR="00432ADE" w:rsidRPr="009C79B8">
              <w:rPr>
                <w:rFonts w:ascii="Verdana" w:hAnsi="Verdana" w:cs="Calibri"/>
                <w:sz w:val="16"/>
                <w:szCs w:val="16"/>
              </w:rPr>
              <w:t xml:space="preserve"> autres directions et</w:t>
            </w:r>
            <w:r w:rsidR="0008494A" w:rsidRPr="009C79B8">
              <w:rPr>
                <w:rFonts w:ascii="Verdana" w:hAnsi="Verdana" w:cs="Calibri"/>
                <w:sz w:val="16"/>
                <w:szCs w:val="16"/>
              </w:rPr>
              <w:t xml:space="preserve"> services municipaux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 - R</w:t>
            </w:r>
            <w:r w:rsidR="00432ADE" w:rsidRPr="009C79B8">
              <w:rPr>
                <w:rFonts w:ascii="Verdana" w:hAnsi="Verdana" w:cs="Calibri"/>
                <w:sz w:val="16"/>
                <w:szCs w:val="16"/>
              </w:rPr>
              <w:t>elations avec les agents de la direction de la culture et du patrimoine.</w:t>
            </w:r>
          </w:p>
          <w:p w:rsidR="00432ADE" w:rsidRPr="009C79B8" w:rsidRDefault="00432ADE" w:rsidP="0028383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  <w:p w:rsidR="00432ADE" w:rsidRPr="009C79B8" w:rsidRDefault="009C79B8" w:rsidP="0028383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-</w:t>
            </w:r>
          </w:p>
        </w:tc>
      </w:tr>
      <w:tr w:rsidR="0008494A" w:rsidRPr="009C79B8" w:rsidTr="009C79B8">
        <w:trPr>
          <w:trHeight w:val="367"/>
          <w:jc w:val="center"/>
        </w:trPr>
        <w:tc>
          <w:tcPr>
            <w:tcW w:w="2972" w:type="dxa"/>
          </w:tcPr>
          <w:p w:rsidR="0008494A" w:rsidRPr="009C79B8" w:rsidRDefault="0008494A" w:rsidP="004B7BB8">
            <w:pPr>
              <w:rPr>
                <w:rFonts w:ascii="Verdana" w:hAnsi="Verdana" w:cs="Calibri"/>
                <w:sz w:val="16"/>
                <w:szCs w:val="16"/>
              </w:rPr>
            </w:pPr>
            <w:r w:rsidRPr="009C79B8"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  <w:t>Mission principale</w:t>
            </w:r>
          </w:p>
        </w:tc>
        <w:tc>
          <w:tcPr>
            <w:tcW w:w="8223" w:type="dxa"/>
            <w:gridSpan w:val="3"/>
          </w:tcPr>
          <w:p w:rsidR="00DF3428" w:rsidRPr="009C79B8" w:rsidRDefault="00432ADE" w:rsidP="00113E9F">
            <w:pPr>
              <w:jc w:val="both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9C79B8">
              <w:rPr>
                <w:rFonts w:ascii="Verdana" w:hAnsi="Verdana" w:cs="Calibri"/>
                <w:b/>
                <w:bCs/>
                <w:sz w:val="16"/>
                <w:szCs w:val="16"/>
              </w:rPr>
              <w:t>Dans le cadre de la mise en œuvre de la politique culturelle pilotée par la Direction de la Culture et du Patrimoine, et au sein du service des Archives municipales, v</w:t>
            </w:r>
            <w:r w:rsidR="0008494A" w:rsidRPr="009C79B8">
              <w:rPr>
                <w:rFonts w:ascii="Verdana" w:hAnsi="Verdana" w:cs="Calibri"/>
                <w:b/>
                <w:bCs/>
                <w:sz w:val="16"/>
                <w:szCs w:val="16"/>
              </w:rPr>
              <w:t>ous contribuez à la collecte, la conservation, le traitement, la communication et la mise en valeur des</w:t>
            </w:r>
            <w:r w:rsidRPr="009C79B8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fonds d’archives publics et privés de la Ville de Lorient</w:t>
            </w:r>
            <w:r w:rsidR="00DB70F9" w:rsidRPr="009C79B8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, constitués d’archives administratives, historiques, iconographiques. La Ville de Lorient conserve notamment le Fonds Anita Conti. </w:t>
            </w:r>
            <w:r w:rsidR="00924931" w:rsidRPr="009C79B8">
              <w:rPr>
                <w:rFonts w:ascii="Verdana" w:hAnsi="Verdana" w:cs="Calibri"/>
                <w:b/>
                <w:bCs/>
                <w:sz w:val="16"/>
                <w:szCs w:val="16"/>
              </w:rPr>
              <w:t>Le service des archives municipales développe des activités culturelles et de médiation à destination de tous les publics, notamment le jeune public dans le cadre de la mise en œuvre du label 100%EAC.</w:t>
            </w:r>
          </w:p>
        </w:tc>
      </w:tr>
      <w:tr w:rsidR="0008494A" w:rsidRPr="009C79B8" w:rsidTr="009C79B8">
        <w:trPr>
          <w:trHeight w:val="2421"/>
          <w:jc w:val="center"/>
        </w:trPr>
        <w:tc>
          <w:tcPr>
            <w:tcW w:w="2972" w:type="dxa"/>
          </w:tcPr>
          <w:p w:rsidR="0008494A" w:rsidRPr="009C79B8" w:rsidRDefault="0008494A" w:rsidP="004B7BB8">
            <w:pPr>
              <w:rPr>
                <w:rFonts w:ascii="Verdana" w:hAnsi="Verdana" w:cs="Calibri"/>
                <w:sz w:val="16"/>
                <w:szCs w:val="16"/>
              </w:rPr>
            </w:pPr>
            <w:r w:rsidRPr="009C79B8"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  <w:t>Activités du poste</w:t>
            </w:r>
          </w:p>
        </w:tc>
        <w:tc>
          <w:tcPr>
            <w:tcW w:w="8223" w:type="dxa"/>
            <w:gridSpan w:val="3"/>
          </w:tcPr>
          <w:p w:rsidR="00D815F6" w:rsidRPr="009C79B8" w:rsidRDefault="00D815F6" w:rsidP="00432ADE">
            <w:pPr>
              <w:jc w:val="both"/>
              <w:rPr>
                <w:rFonts w:ascii="Verdana" w:hAnsi="Verdana" w:cs="Calibri"/>
                <w:b/>
                <w:sz w:val="16"/>
                <w:szCs w:val="16"/>
              </w:rPr>
            </w:pPr>
            <w:r w:rsidRPr="009C79B8">
              <w:rPr>
                <w:rFonts w:ascii="Verdana" w:hAnsi="Verdana" w:cs="Calibri"/>
                <w:b/>
                <w:sz w:val="16"/>
                <w:szCs w:val="16"/>
              </w:rPr>
              <w:t>Réception, conditionnement, rangement des documents</w:t>
            </w:r>
            <w:r w:rsidR="005D3B82" w:rsidRPr="009C79B8">
              <w:rPr>
                <w:rFonts w:ascii="Verdana" w:hAnsi="Verdana" w:cs="Calibri"/>
                <w:b/>
                <w:sz w:val="16"/>
                <w:szCs w:val="16"/>
              </w:rPr>
              <w:t> :</w:t>
            </w:r>
          </w:p>
          <w:p w:rsidR="00D94CB1" w:rsidRPr="009C79B8" w:rsidRDefault="001721E6" w:rsidP="0028383F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16"/>
                <w:szCs w:val="16"/>
              </w:rPr>
            </w:pPr>
            <w:r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Pr</w:t>
            </w:r>
            <w:r w:rsidR="00D94CB1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ise</w:t>
            </w:r>
            <w:r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 en charge </w:t>
            </w:r>
            <w:r w:rsidR="005D3B82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physique </w:t>
            </w:r>
            <w:r w:rsidR="00D94CB1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d</w:t>
            </w:r>
            <w:r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e</w:t>
            </w:r>
            <w:r w:rsidR="00D94CB1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s</w:t>
            </w:r>
            <w:r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 documents</w:t>
            </w:r>
            <w:r w:rsidR="00432ADE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 et </w:t>
            </w:r>
            <w:r w:rsidR="00D94CB1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d</w:t>
            </w:r>
            <w:r w:rsidR="00432ADE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es versements </w:t>
            </w:r>
            <w:r w:rsidR="00D94CB1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émanant des services municipaux, des particuliers et des associations </w:t>
            </w:r>
            <w:r w:rsidR="005D3B82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et gestion informatisée de ceux-ci</w:t>
            </w:r>
            <w:r w:rsid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 </w:t>
            </w:r>
            <w:r w:rsidR="00D94CB1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; </w:t>
            </w:r>
          </w:p>
          <w:p w:rsidR="00D94CB1" w:rsidRPr="009C79B8" w:rsidRDefault="00D94CB1" w:rsidP="00D94CB1">
            <w:pPr>
              <w:pStyle w:val="Corpsdetexte2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Verdana" w:hAnsi="Verdana" w:cs="Calibri"/>
                <w:color w:val="000000" w:themeColor="text1"/>
                <w:sz w:val="16"/>
                <w:szCs w:val="16"/>
              </w:rPr>
            </w:pPr>
            <w:r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Conditionnement </w:t>
            </w:r>
            <w:r w:rsidR="005D3B82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d</w:t>
            </w:r>
            <w:r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es archives dans des contenants adaptés et spécifiques ;</w:t>
            </w:r>
          </w:p>
          <w:p w:rsidR="00C64BCA" w:rsidRPr="009C79B8" w:rsidRDefault="00D94CB1" w:rsidP="0028383F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color w:val="000000" w:themeColor="text1"/>
                <w:sz w:val="16"/>
                <w:szCs w:val="16"/>
              </w:rPr>
            </w:pPr>
            <w:r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Ref</w:t>
            </w:r>
            <w:r w:rsidR="001721E6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oulements annuels et ponctuels de</w:t>
            </w:r>
            <w:r w:rsidR="005D3B82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s</w:t>
            </w:r>
            <w:r w:rsidR="001721E6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 boîtes d’archives suite aux éliminations</w:t>
            </w:r>
            <w:r w:rsidR="00A742B2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.</w:t>
            </w:r>
          </w:p>
          <w:p w:rsidR="00946E13" w:rsidRPr="009C79B8" w:rsidRDefault="00946E13" w:rsidP="007305D5">
            <w:pPr>
              <w:pStyle w:val="Corpsdetexte2"/>
              <w:autoSpaceDE w:val="0"/>
              <w:autoSpaceDN w:val="0"/>
              <w:adjustRightInd w:val="0"/>
              <w:rPr>
                <w:rFonts w:ascii="Verdana" w:hAnsi="Verdana" w:cs="Calibri"/>
                <w:sz w:val="16"/>
                <w:szCs w:val="16"/>
              </w:rPr>
            </w:pPr>
          </w:p>
          <w:p w:rsidR="00C64BCA" w:rsidRPr="009C79B8" w:rsidRDefault="00C64BCA" w:rsidP="00C64BCA">
            <w:pPr>
              <w:jc w:val="both"/>
              <w:rPr>
                <w:rFonts w:ascii="Verdana" w:hAnsi="Verdana" w:cs="Calibri"/>
                <w:b/>
                <w:bCs/>
                <w:color w:val="000000" w:themeColor="text1"/>
                <w:sz w:val="16"/>
                <w:szCs w:val="16"/>
              </w:rPr>
            </w:pPr>
            <w:r w:rsidRPr="009C79B8">
              <w:rPr>
                <w:rFonts w:ascii="Verdana" w:hAnsi="Verdana" w:cs="Calibri"/>
                <w:b/>
                <w:bCs/>
                <w:color w:val="000000" w:themeColor="text1"/>
                <w:sz w:val="16"/>
                <w:szCs w:val="16"/>
              </w:rPr>
              <w:t>Activités scientifiques et techniques</w:t>
            </w:r>
            <w:r w:rsidR="005D3B82" w:rsidRPr="009C79B8">
              <w:rPr>
                <w:rFonts w:ascii="Verdana" w:hAnsi="Verdana" w:cs="Calibri"/>
                <w:b/>
                <w:bCs/>
                <w:color w:val="000000" w:themeColor="text1"/>
                <w:sz w:val="16"/>
                <w:szCs w:val="16"/>
              </w:rPr>
              <w:t> :</w:t>
            </w:r>
          </w:p>
          <w:p w:rsidR="00A742B2" w:rsidRPr="009C79B8" w:rsidRDefault="00C64BCA" w:rsidP="00A742B2">
            <w:pPr>
              <w:pStyle w:val="Paragraphedeliste"/>
              <w:numPr>
                <w:ilvl w:val="0"/>
                <w:numId w:val="4"/>
              </w:numPr>
              <w:jc w:val="both"/>
              <w:rPr>
                <w:rStyle w:val="pagetexte"/>
                <w:rFonts w:ascii="Verdana" w:hAnsi="Verdana"/>
                <w:color w:val="000000" w:themeColor="text1"/>
                <w:sz w:val="16"/>
                <w:szCs w:val="16"/>
              </w:rPr>
            </w:pPr>
            <w:r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Traite</w:t>
            </w:r>
            <w:r w:rsidR="00A742B2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ment</w:t>
            </w:r>
            <w:r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 des fonds d’archives : </w:t>
            </w:r>
            <w:r w:rsidRPr="009C79B8">
              <w:rPr>
                <w:rStyle w:val="pagetexte"/>
                <w:rFonts w:ascii="Verdana" w:hAnsi="Verdana"/>
                <w:color w:val="000000" w:themeColor="text1"/>
                <w:sz w:val="16"/>
                <w:szCs w:val="16"/>
              </w:rPr>
              <w:t>tri, classement, récolement</w:t>
            </w:r>
            <w:r w:rsidR="00A35A53" w:rsidRPr="009C79B8">
              <w:rPr>
                <w:rStyle w:val="pagetexte"/>
                <w:rFonts w:ascii="Verdana" w:hAnsi="Verdana"/>
                <w:color w:val="000000" w:themeColor="text1"/>
                <w:sz w:val="16"/>
                <w:szCs w:val="16"/>
              </w:rPr>
              <w:t xml:space="preserve">, </w:t>
            </w:r>
            <w:r w:rsidRPr="009C79B8">
              <w:rPr>
                <w:rStyle w:val="pagetexte"/>
                <w:rFonts w:ascii="Verdana" w:hAnsi="Verdana"/>
                <w:color w:val="000000" w:themeColor="text1"/>
                <w:sz w:val="16"/>
                <w:szCs w:val="16"/>
              </w:rPr>
              <w:t>gestion des fonds</w:t>
            </w:r>
            <w:r w:rsidR="000D52C0" w:rsidRPr="009C79B8">
              <w:rPr>
                <w:rStyle w:val="pagetexte"/>
                <w:rFonts w:ascii="Verdana" w:hAnsi="Verdana"/>
                <w:color w:val="000000" w:themeColor="text1"/>
                <w:sz w:val="16"/>
                <w:szCs w:val="16"/>
              </w:rPr>
              <w:t xml:space="preserve"> et mise à jour des données documentaires</w:t>
            </w:r>
            <w:r w:rsidR="00A742B2" w:rsidRPr="009C79B8">
              <w:rPr>
                <w:rStyle w:val="pagetexte"/>
                <w:rFonts w:ascii="Verdana" w:hAnsi="Verdana"/>
                <w:color w:val="000000" w:themeColor="text1"/>
                <w:sz w:val="16"/>
                <w:szCs w:val="16"/>
              </w:rPr>
              <w:t> </w:t>
            </w:r>
            <w:r w:rsidR="005D3B82" w:rsidRPr="009C79B8">
              <w:rPr>
                <w:rStyle w:val="pagetexte"/>
                <w:rFonts w:ascii="Verdana" w:hAnsi="Verdana"/>
                <w:color w:val="000000" w:themeColor="text1"/>
                <w:sz w:val="16"/>
                <w:szCs w:val="16"/>
              </w:rPr>
              <w:t>s</w:t>
            </w:r>
            <w:r w:rsidR="005D3B82" w:rsidRPr="009C79B8">
              <w:rPr>
                <w:rStyle w:val="pagetexte"/>
                <w:rFonts w:ascii="Verdana" w:hAnsi="Verdana"/>
                <w:sz w:val="16"/>
                <w:szCs w:val="16"/>
              </w:rPr>
              <w:t>ur le</w:t>
            </w:r>
            <w:r w:rsidR="005D3B82" w:rsidRPr="009C79B8">
              <w:rPr>
                <w:rStyle w:val="pagetexte"/>
                <w:rFonts w:ascii="Verdana" w:hAnsi="Verdana"/>
              </w:rPr>
              <w:t xml:space="preserve"> </w:t>
            </w:r>
            <w:r w:rsidR="009C79B8" w:rsidRPr="009C79B8">
              <w:rPr>
                <w:rStyle w:val="pagetexte"/>
                <w:rFonts w:ascii="Verdana" w:hAnsi="Verdana"/>
                <w:sz w:val="16"/>
                <w:szCs w:val="16"/>
              </w:rPr>
              <w:t>logiciel</w:t>
            </w:r>
            <w:r w:rsidR="009C79B8" w:rsidRPr="009C79B8">
              <w:rPr>
                <w:rStyle w:val="pagetexte"/>
                <w:rFonts w:ascii="Verdana" w:hAnsi="Verdana"/>
                <w:color w:val="000000" w:themeColor="text1"/>
                <w:sz w:val="16"/>
                <w:szCs w:val="16"/>
              </w:rPr>
              <w:t xml:space="preserve"> ;</w:t>
            </w:r>
            <w:r w:rsidR="00A742B2" w:rsidRPr="009C79B8">
              <w:rPr>
                <w:rStyle w:val="pagetexte"/>
                <w:rFonts w:ascii="Verdana" w:hAnsi="Verdana"/>
              </w:rPr>
              <w:t xml:space="preserve"> </w:t>
            </w:r>
          </w:p>
          <w:p w:rsidR="00D815F6" w:rsidRPr="009C79B8" w:rsidRDefault="000D52C0" w:rsidP="00A742B2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9C79B8">
              <w:rPr>
                <w:rStyle w:val="pagetexte"/>
                <w:rFonts w:ascii="Verdana" w:hAnsi="Verdana"/>
                <w:color w:val="000000" w:themeColor="text1"/>
                <w:sz w:val="16"/>
                <w:szCs w:val="16"/>
              </w:rPr>
              <w:t>Particip</w:t>
            </w:r>
            <w:r w:rsidR="00A742B2" w:rsidRPr="009C79B8">
              <w:rPr>
                <w:rStyle w:val="pagetexte"/>
                <w:rFonts w:ascii="Verdana" w:hAnsi="Verdana"/>
                <w:color w:val="000000" w:themeColor="text1"/>
                <w:sz w:val="16"/>
                <w:szCs w:val="16"/>
              </w:rPr>
              <w:t>ation</w:t>
            </w:r>
            <w:r w:rsidRPr="009C79B8">
              <w:rPr>
                <w:rStyle w:val="pagetexte"/>
                <w:rFonts w:ascii="Verdana" w:hAnsi="Verdana"/>
                <w:color w:val="000000" w:themeColor="text1"/>
                <w:sz w:val="16"/>
                <w:szCs w:val="16"/>
              </w:rPr>
              <w:t xml:space="preserve"> à la </w:t>
            </w:r>
            <w:r w:rsidR="00A742B2" w:rsidRPr="009C79B8">
              <w:rPr>
                <w:rStyle w:val="pagetexte"/>
                <w:rFonts w:ascii="Verdana" w:hAnsi="Verdana"/>
                <w:color w:val="000000" w:themeColor="text1"/>
                <w:sz w:val="16"/>
                <w:szCs w:val="16"/>
              </w:rPr>
              <w:t>mise en œuvre</w:t>
            </w:r>
            <w:r w:rsidRPr="009C79B8">
              <w:rPr>
                <w:rStyle w:val="pagetexte"/>
                <w:rFonts w:ascii="Verdana" w:hAnsi="Verdana"/>
                <w:color w:val="000000" w:themeColor="text1"/>
                <w:sz w:val="16"/>
                <w:szCs w:val="16"/>
              </w:rPr>
              <w:t xml:space="preserve"> </w:t>
            </w:r>
            <w:r w:rsidR="00A742B2" w:rsidRPr="009C79B8">
              <w:rPr>
                <w:rStyle w:val="pagetexte"/>
                <w:rFonts w:ascii="Verdana" w:hAnsi="Verdana"/>
                <w:color w:val="000000" w:themeColor="text1"/>
                <w:sz w:val="16"/>
                <w:szCs w:val="16"/>
              </w:rPr>
              <w:t xml:space="preserve">des mesures de </w:t>
            </w:r>
            <w:r w:rsidRPr="009C79B8">
              <w:rPr>
                <w:rStyle w:val="pagetexte"/>
                <w:rFonts w:ascii="Verdana" w:hAnsi="Verdana"/>
                <w:color w:val="000000" w:themeColor="text1"/>
                <w:sz w:val="16"/>
                <w:szCs w:val="16"/>
              </w:rPr>
              <w:t>conservation préventive et curative</w:t>
            </w:r>
            <w:r w:rsidR="00A742B2" w:rsidRPr="009C79B8">
              <w:rPr>
                <w:rStyle w:val="pagetexte"/>
                <w:rFonts w:ascii="Verdana" w:hAnsi="Verdana"/>
                <w:color w:val="000000" w:themeColor="text1"/>
                <w:sz w:val="16"/>
                <w:szCs w:val="16"/>
              </w:rPr>
              <w:t> : s</w:t>
            </w:r>
            <w:r w:rsidR="00E47178" w:rsidRPr="009C79B8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uivi </w:t>
            </w:r>
            <w:r w:rsidR="00A742B2" w:rsidRPr="009C79B8">
              <w:rPr>
                <w:rFonts w:ascii="Verdana" w:hAnsi="Verdana"/>
                <w:color w:val="000000" w:themeColor="text1"/>
                <w:sz w:val="16"/>
                <w:szCs w:val="16"/>
              </w:rPr>
              <w:t>q</w:t>
            </w:r>
            <w:r w:rsidR="00A742B2" w:rsidRPr="009C79B8">
              <w:rPr>
                <w:rFonts w:ascii="Verdana" w:hAnsi="Verdana"/>
                <w:sz w:val="16"/>
                <w:szCs w:val="16"/>
              </w:rPr>
              <w:t>uotidien</w:t>
            </w:r>
            <w:r w:rsidR="00A742B2" w:rsidRPr="009C79B8">
              <w:rPr>
                <w:rFonts w:ascii="Verdana" w:hAnsi="Verdana"/>
              </w:rPr>
              <w:t xml:space="preserve"> </w:t>
            </w:r>
            <w:r w:rsidR="00E47178" w:rsidRPr="009C79B8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de l'état matériel et sanitaire des collections (conditionnement, dépoussiérage, étiquetage, </w:t>
            </w:r>
            <w:r w:rsidR="009C79B8" w:rsidRPr="009C79B8">
              <w:rPr>
                <w:rFonts w:ascii="Verdana" w:hAnsi="Verdana"/>
                <w:color w:val="000000" w:themeColor="text1"/>
                <w:sz w:val="16"/>
                <w:szCs w:val="16"/>
              </w:rPr>
              <w:t>désinfection, ...</w:t>
            </w:r>
            <w:r w:rsidR="00E47178" w:rsidRPr="009C79B8">
              <w:rPr>
                <w:rFonts w:ascii="Verdana" w:hAnsi="Verdana"/>
                <w:color w:val="000000" w:themeColor="text1"/>
                <w:sz w:val="16"/>
                <w:szCs w:val="16"/>
              </w:rPr>
              <w:t>)</w:t>
            </w:r>
            <w:r w:rsidR="003D3990" w:rsidRPr="009C79B8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 et des magasins d’archives ; </w:t>
            </w:r>
          </w:p>
          <w:p w:rsidR="00D815F6" w:rsidRPr="009C79B8" w:rsidRDefault="00D815F6" w:rsidP="0028383F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6"/>
                <w:szCs w:val="16"/>
              </w:rPr>
            </w:pPr>
          </w:p>
          <w:p w:rsidR="000D52C0" w:rsidRPr="009C79B8" w:rsidRDefault="000D52C0" w:rsidP="007305D5">
            <w:pPr>
              <w:jc w:val="both"/>
              <w:rPr>
                <w:rFonts w:ascii="Verdana" w:hAnsi="Verdana" w:cs="Calibri"/>
                <w:b/>
                <w:sz w:val="16"/>
                <w:szCs w:val="16"/>
              </w:rPr>
            </w:pPr>
            <w:r w:rsidRPr="009C79B8">
              <w:rPr>
                <w:rFonts w:ascii="Verdana" w:hAnsi="Verdana" w:cs="Calibri"/>
                <w:b/>
                <w:sz w:val="16"/>
                <w:szCs w:val="16"/>
              </w:rPr>
              <w:t>Accueil du public en salle de lecture</w:t>
            </w:r>
            <w:r w:rsidR="005D3B82" w:rsidRPr="009C79B8">
              <w:rPr>
                <w:rFonts w:ascii="Verdana" w:hAnsi="Verdana" w:cs="Calibri"/>
                <w:b/>
                <w:sz w:val="16"/>
                <w:szCs w:val="16"/>
              </w:rPr>
              <w:t xml:space="preserve"> : </w:t>
            </w:r>
          </w:p>
          <w:p w:rsidR="00A742B2" w:rsidRPr="009C79B8" w:rsidRDefault="009C79B8" w:rsidP="00A742B2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Verdana" w:hAnsi="Verdana" w:cs="Calibri"/>
                <w:color w:val="000000" w:themeColor="text1"/>
                <w:sz w:val="16"/>
                <w:szCs w:val="16"/>
              </w:rPr>
            </w:pPr>
            <w:r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Communication</w:t>
            </w:r>
            <w:r w:rsidR="00A35A53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 des archives au public</w:t>
            </w:r>
            <w:r w:rsidR="00044225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, accueil </w:t>
            </w:r>
            <w:r w:rsidR="00A742B2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et surveillance en salle de lecture ; </w:t>
            </w:r>
          </w:p>
          <w:p w:rsidR="000D52C0" w:rsidRPr="009C79B8" w:rsidRDefault="009C79B8" w:rsidP="00A742B2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Verdana" w:hAnsi="Verdana" w:cs="Calibri"/>
                <w:color w:val="000000" w:themeColor="text1"/>
                <w:sz w:val="16"/>
                <w:szCs w:val="16"/>
              </w:rPr>
            </w:pPr>
            <w:r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Accueil</w:t>
            </w:r>
            <w:r w:rsidR="00A742B2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 physique et téléphonique</w:t>
            </w:r>
            <w:r w:rsidR="000D52C0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 </w:t>
            </w:r>
            <w:r w:rsidR="005D3B82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du service </w:t>
            </w:r>
            <w:r w:rsidR="000D52C0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et renseigne</w:t>
            </w:r>
            <w:r w:rsidR="00A742B2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ment au </w:t>
            </w:r>
            <w:r w:rsidR="000D52C0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public</w:t>
            </w:r>
            <w:r w:rsidR="00044225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 ; </w:t>
            </w:r>
          </w:p>
          <w:p w:rsidR="001721E6" w:rsidRPr="009C79B8" w:rsidRDefault="001721E6" w:rsidP="0028383F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6"/>
                <w:szCs w:val="16"/>
              </w:rPr>
            </w:pPr>
          </w:p>
          <w:p w:rsidR="001721E6" w:rsidRPr="009C79B8" w:rsidRDefault="001721E6" w:rsidP="0028383F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sz w:val="16"/>
                <w:szCs w:val="16"/>
              </w:rPr>
            </w:pPr>
            <w:r w:rsidRPr="009C79B8">
              <w:rPr>
                <w:rFonts w:ascii="Verdana" w:hAnsi="Verdana" w:cs="Calibri"/>
                <w:b/>
                <w:sz w:val="16"/>
                <w:szCs w:val="16"/>
              </w:rPr>
              <w:t xml:space="preserve">Participer </w:t>
            </w:r>
            <w:r w:rsidR="00044225" w:rsidRPr="009C79B8">
              <w:rPr>
                <w:rFonts w:ascii="Verdana" w:hAnsi="Verdana" w:cs="Calibri"/>
                <w:b/>
                <w:sz w:val="16"/>
                <w:szCs w:val="16"/>
              </w:rPr>
              <w:t>aux actions culturelles développées par le service</w:t>
            </w:r>
            <w:r w:rsidR="005D3B82" w:rsidRPr="009C79B8">
              <w:rPr>
                <w:rFonts w:ascii="Verdana" w:hAnsi="Verdana" w:cs="Calibri"/>
                <w:b/>
                <w:sz w:val="16"/>
                <w:szCs w:val="16"/>
              </w:rPr>
              <w:t> :</w:t>
            </w:r>
          </w:p>
          <w:p w:rsidR="001721E6" w:rsidRPr="009C79B8" w:rsidRDefault="001721E6" w:rsidP="00044225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C79B8">
              <w:rPr>
                <w:rFonts w:ascii="Verdana" w:hAnsi="Verdana" w:cs="Calibri"/>
                <w:sz w:val="16"/>
                <w:szCs w:val="16"/>
              </w:rPr>
              <w:t xml:space="preserve">Participer </w:t>
            </w:r>
            <w:r w:rsidR="005D2BB2" w:rsidRPr="009C79B8">
              <w:rPr>
                <w:rFonts w:ascii="Verdana" w:hAnsi="Verdana" w:cs="Calibri"/>
                <w:sz w:val="16"/>
                <w:szCs w:val="16"/>
              </w:rPr>
              <w:t>à la mise en œuvre de la programmation</w:t>
            </w:r>
            <w:r w:rsidRPr="009C79B8">
              <w:rPr>
                <w:rFonts w:ascii="Verdana" w:hAnsi="Verdana" w:cs="Calibri"/>
                <w:sz w:val="16"/>
                <w:szCs w:val="16"/>
              </w:rPr>
              <w:t xml:space="preserve"> culturelle</w:t>
            </w:r>
            <w:r w:rsidR="005D2BB2" w:rsidRPr="009C79B8">
              <w:rPr>
                <w:rFonts w:ascii="Verdana" w:hAnsi="Verdana" w:cs="Calibri"/>
                <w:sz w:val="16"/>
                <w:szCs w:val="16"/>
              </w:rPr>
              <w:t xml:space="preserve"> du service :</w:t>
            </w:r>
            <w:r w:rsidR="00924931" w:rsidRPr="009C79B8">
              <w:rPr>
                <w:rFonts w:ascii="Verdana" w:hAnsi="Verdana" w:cs="Calibri"/>
                <w:sz w:val="16"/>
                <w:szCs w:val="16"/>
              </w:rPr>
              <w:t xml:space="preserve"> expositions (</w:t>
            </w:r>
            <w:r w:rsidRPr="009C79B8">
              <w:rPr>
                <w:rFonts w:ascii="Verdana" w:hAnsi="Verdana" w:cs="Calibri"/>
                <w:sz w:val="16"/>
                <w:szCs w:val="16"/>
              </w:rPr>
              <w:t>encadrements, les accroches, les montages et démontages</w:t>
            </w:r>
            <w:r w:rsidR="00924931" w:rsidRPr="009C79B8">
              <w:rPr>
                <w:rFonts w:ascii="Verdana" w:hAnsi="Verdana" w:cs="Calibri"/>
                <w:sz w:val="16"/>
                <w:szCs w:val="16"/>
              </w:rPr>
              <w:t xml:space="preserve">), Journées du Patrimoine, </w:t>
            </w:r>
            <w:r w:rsidR="005D2BB2" w:rsidRPr="009C79B8">
              <w:rPr>
                <w:rFonts w:ascii="Verdana" w:hAnsi="Verdana" w:cs="Calibri"/>
                <w:sz w:val="16"/>
                <w:szCs w:val="16"/>
              </w:rPr>
              <w:t xml:space="preserve">Nuit de la Lecture, dispositifs participatifs, ateliers, conférences, visites, </w:t>
            </w:r>
            <w:proofErr w:type="spellStart"/>
            <w:r w:rsidR="005D2BB2" w:rsidRPr="009C79B8">
              <w:rPr>
                <w:rFonts w:ascii="Verdana" w:hAnsi="Verdana" w:cs="Calibri"/>
                <w:sz w:val="16"/>
                <w:szCs w:val="16"/>
              </w:rPr>
              <w:t>etc</w:t>
            </w:r>
            <w:proofErr w:type="spellEnd"/>
            <w:r w:rsidR="00924931" w:rsidRPr="009C79B8">
              <w:rPr>
                <w:rFonts w:ascii="Verdana" w:hAnsi="Verdana" w:cs="Calibri"/>
                <w:sz w:val="16"/>
                <w:szCs w:val="16"/>
              </w:rPr>
              <w:t xml:space="preserve"> ; </w:t>
            </w:r>
          </w:p>
          <w:p w:rsidR="00C91A24" w:rsidRPr="009C79B8" w:rsidRDefault="00726B25" w:rsidP="00644893">
            <w:pPr>
              <w:pStyle w:val="Paragraphedeliste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C79B8">
              <w:rPr>
                <w:rFonts w:ascii="Verdana" w:hAnsi="Verdana" w:cs="Calibri"/>
                <w:sz w:val="16"/>
                <w:szCs w:val="16"/>
              </w:rPr>
              <w:t xml:space="preserve">Participation à la médiation du service </w:t>
            </w:r>
            <w:r w:rsidR="00924931" w:rsidRPr="009C79B8">
              <w:rPr>
                <w:rFonts w:ascii="Verdana" w:hAnsi="Verdana" w:cs="Calibri"/>
                <w:sz w:val="16"/>
                <w:szCs w:val="16"/>
              </w:rPr>
              <w:t xml:space="preserve">auprès de tous les publics, notamment jeune public </w:t>
            </w:r>
            <w:r w:rsidR="005D2BB2" w:rsidRPr="009C79B8">
              <w:rPr>
                <w:rFonts w:ascii="Verdana" w:hAnsi="Verdana" w:cs="Calibri"/>
                <w:sz w:val="16"/>
                <w:szCs w:val="16"/>
              </w:rPr>
              <w:t>pour des actions d’éducation artistique et culturelle.</w:t>
            </w:r>
          </w:p>
        </w:tc>
      </w:tr>
      <w:tr w:rsidR="0008494A" w:rsidRPr="009C79B8" w:rsidTr="009C79B8">
        <w:trPr>
          <w:trHeight w:val="30"/>
          <w:jc w:val="center"/>
        </w:trPr>
        <w:tc>
          <w:tcPr>
            <w:tcW w:w="2972" w:type="dxa"/>
          </w:tcPr>
          <w:p w:rsidR="0008494A" w:rsidRPr="009C79B8" w:rsidRDefault="0008494A" w:rsidP="004B7BB8">
            <w:pPr>
              <w:rPr>
                <w:rFonts w:ascii="Verdana" w:hAnsi="Verdana" w:cs="Calibri"/>
                <w:sz w:val="16"/>
                <w:szCs w:val="16"/>
              </w:rPr>
            </w:pPr>
            <w:r w:rsidRPr="009C79B8"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  <w:t>Compétences et qualités professionnelles requises</w:t>
            </w:r>
          </w:p>
        </w:tc>
        <w:tc>
          <w:tcPr>
            <w:tcW w:w="8223" w:type="dxa"/>
            <w:gridSpan w:val="3"/>
          </w:tcPr>
          <w:p w:rsidR="0008494A" w:rsidRPr="009C79B8" w:rsidRDefault="009C79B8" w:rsidP="009C79B8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 xml:space="preserve">Être formé </w:t>
            </w:r>
            <w:r w:rsidRPr="009C79B8">
              <w:rPr>
                <w:rFonts w:ascii="Verdana" w:hAnsi="Verdana" w:cs="Calibri"/>
                <w:sz w:val="16"/>
                <w:szCs w:val="16"/>
              </w:rPr>
              <w:t>à l’archivage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 ou a</w:t>
            </w:r>
            <w:r w:rsidR="00991611" w:rsidRPr="009C79B8">
              <w:rPr>
                <w:rFonts w:ascii="Verdana" w:hAnsi="Verdana" w:cs="Calibri"/>
                <w:sz w:val="16"/>
                <w:szCs w:val="16"/>
              </w:rPr>
              <w:t xml:space="preserve">ptitude à se former </w:t>
            </w:r>
          </w:p>
          <w:p w:rsidR="00D94CB1" w:rsidRPr="009C79B8" w:rsidRDefault="009C79B8" w:rsidP="009C79B8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C79B8">
              <w:rPr>
                <w:rFonts w:ascii="Verdana" w:hAnsi="Verdana" w:cs="Calibri"/>
                <w:sz w:val="16"/>
                <w:szCs w:val="16"/>
              </w:rPr>
              <w:t>Maitrise</w:t>
            </w:r>
            <w:r w:rsidR="00D94CB1" w:rsidRPr="009C79B8">
              <w:rPr>
                <w:rFonts w:ascii="Verdana" w:hAnsi="Verdana" w:cs="Calibri"/>
                <w:sz w:val="16"/>
                <w:szCs w:val="16"/>
              </w:rPr>
              <w:t xml:space="preserve"> de l’outil informatique </w:t>
            </w:r>
            <w:r w:rsidRPr="009C79B8">
              <w:rPr>
                <w:rFonts w:ascii="Verdana" w:hAnsi="Verdana" w:cs="Calibri"/>
                <w:sz w:val="16"/>
                <w:szCs w:val="16"/>
              </w:rPr>
              <w:t>(logiciel</w:t>
            </w:r>
            <w:r w:rsidR="00D94CB1" w:rsidRPr="009C79B8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métier </w:t>
            </w:r>
            <w:r w:rsidR="00D94CB1" w:rsidRPr="009C79B8">
              <w:rPr>
                <w:rFonts w:ascii="Verdana" w:hAnsi="Verdana" w:cs="Calibri"/>
                <w:sz w:val="16"/>
                <w:szCs w:val="16"/>
              </w:rPr>
              <w:t xml:space="preserve">AVENIO) </w:t>
            </w:r>
          </w:p>
          <w:p w:rsidR="005D2BB2" w:rsidRPr="009C79B8" w:rsidRDefault="0008494A" w:rsidP="009C79B8">
            <w:pPr>
              <w:jc w:val="both"/>
              <w:rPr>
                <w:rFonts w:ascii="Verdana" w:hAnsi="Verdana" w:cs="Calibri"/>
                <w:color w:val="000000" w:themeColor="text1"/>
                <w:sz w:val="16"/>
                <w:szCs w:val="16"/>
              </w:rPr>
            </w:pPr>
            <w:r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Culture générale, culture historique</w:t>
            </w:r>
          </w:p>
          <w:p w:rsidR="005D2BB2" w:rsidRPr="009C79B8" w:rsidRDefault="00D815F6" w:rsidP="009C79B8">
            <w:pPr>
              <w:jc w:val="both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Connaissance d</w:t>
            </w:r>
            <w:r w:rsidR="00644893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e l’administration territoriale - </w:t>
            </w:r>
            <w:r w:rsidR="0008494A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Connaissance </w:t>
            </w:r>
            <w:r w:rsidR="00E47178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du c</w:t>
            </w:r>
            <w:r w:rsidR="00E47178" w:rsidRPr="009C79B8">
              <w:rPr>
                <w:rFonts w:ascii="Verdana" w:hAnsi="Verdana"/>
                <w:color w:val="000000" w:themeColor="text1"/>
                <w:sz w:val="16"/>
                <w:szCs w:val="16"/>
              </w:rPr>
              <w:t>adre réglementaire des archives</w:t>
            </w:r>
          </w:p>
          <w:p w:rsidR="005D2BB2" w:rsidRPr="009C79B8" w:rsidRDefault="00E47178" w:rsidP="009C79B8">
            <w:pPr>
              <w:jc w:val="both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9C79B8">
              <w:rPr>
                <w:rFonts w:ascii="Verdana" w:hAnsi="Verdana"/>
                <w:color w:val="000000" w:themeColor="text1"/>
                <w:sz w:val="16"/>
                <w:szCs w:val="16"/>
              </w:rPr>
              <w:t xml:space="preserve">Accueil du public et sécurité dans les bâtiments d’archives </w:t>
            </w:r>
          </w:p>
          <w:p w:rsidR="00D815F6" w:rsidRPr="009C79B8" w:rsidRDefault="009C79B8" w:rsidP="009C79B8">
            <w:pPr>
              <w:jc w:val="both"/>
              <w:rPr>
                <w:rFonts w:ascii="Verdana" w:hAnsi="Verdana" w:cs="Calibri"/>
                <w:color w:val="000000" w:themeColor="text1"/>
                <w:sz w:val="16"/>
                <w:szCs w:val="16"/>
              </w:rPr>
            </w:pPr>
            <w:r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Capacité à r</w:t>
            </w:r>
            <w:r w:rsidR="00D815F6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especter les règles de protection</w:t>
            </w:r>
            <w:r w:rsidR="00E47178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 et de manipulation</w:t>
            </w:r>
            <w:r w:rsidR="00D815F6"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 des documents</w:t>
            </w:r>
          </w:p>
          <w:p w:rsidR="009C79B8" w:rsidRDefault="0008494A" w:rsidP="009C79B8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C79B8">
              <w:rPr>
                <w:rFonts w:ascii="Verdana" w:hAnsi="Verdana" w:cs="Calibri"/>
                <w:sz w:val="16"/>
                <w:szCs w:val="16"/>
              </w:rPr>
              <w:t>Travail en équipe - Qualités relat</w:t>
            </w:r>
            <w:r w:rsidR="00157EEF" w:rsidRPr="009C79B8">
              <w:rPr>
                <w:rFonts w:ascii="Verdana" w:hAnsi="Verdana" w:cs="Calibri"/>
                <w:sz w:val="16"/>
                <w:szCs w:val="16"/>
              </w:rPr>
              <w:t xml:space="preserve">ionnelles </w:t>
            </w:r>
            <w:r w:rsidR="00905721" w:rsidRPr="009C79B8">
              <w:rPr>
                <w:rFonts w:ascii="Verdana" w:hAnsi="Verdana" w:cs="Calibri"/>
                <w:sz w:val="16"/>
                <w:szCs w:val="16"/>
              </w:rPr>
              <w:t>–</w:t>
            </w:r>
            <w:r w:rsidR="00157EEF" w:rsidRPr="009C79B8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 w:rsidRPr="009C79B8">
              <w:rPr>
                <w:rFonts w:ascii="Verdana" w:hAnsi="Verdana" w:cs="Calibri"/>
                <w:sz w:val="16"/>
                <w:szCs w:val="16"/>
              </w:rPr>
              <w:t>Discrétion</w:t>
            </w:r>
            <w:r w:rsidR="00550C3C" w:rsidRPr="009C79B8">
              <w:rPr>
                <w:rFonts w:ascii="Verdana" w:hAnsi="Verdana" w:cs="Calibri"/>
                <w:sz w:val="16"/>
                <w:szCs w:val="16"/>
              </w:rPr>
              <w:t xml:space="preserve"> et confidentialité</w:t>
            </w:r>
            <w:r w:rsidR="00905721" w:rsidRPr="009C79B8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 w:rsidR="00644893" w:rsidRPr="009C79B8">
              <w:rPr>
                <w:rFonts w:ascii="Verdana" w:hAnsi="Verdana" w:cs="Calibri"/>
                <w:sz w:val="16"/>
                <w:szCs w:val="16"/>
              </w:rPr>
              <w:t xml:space="preserve">- </w:t>
            </w:r>
            <w:r w:rsidR="00157EEF" w:rsidRPr="009C79B8">
              <w:rPr>
                <w:rFonts w:ascii="Verdana" w:hAnsi="Verdana" w:cs="Calibri"/>
                <w:sz w:val="16"/>
                <w:szCs w:val="16"/>
              </w:rPr>
              <w:t xml:space="preserve">Rigueur, soin </w:t>
            </w:r>
            <w:r w:rsidR="005D2BB2" w:rsidRPr="009C79B8">
              <w:rPr>
                <w:rFonts w:ascii="Verdana" w:hAnsi="Verdana" w:cs="Calibri"/>
                <w:sz w:val="16"/>
                <w:szCs w:val="16"/>
              </w:rPr>
              <w:t>–</w:t>
            </w:r>
            <w:r w:rsidR="00157EEF" w:rsidRPr="009C79B8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 w:rsidR="005D2BB2" w:rsidRPr="009C79B8">
              <w:rPr>
                <w:rFonts w:ascii="Verdana" w:hAnsi="Verdana" w:cs="Calibri"/>
                <w:sz w:val="16"/>
                <w:szCs w:val="16"/>
              </w:rPr>
              <w:t xml:space="preserve">Méthodologie </w:t>
            </w:r>
          </w:p>
          <w:p w:rsidR="00644893" w:rsidRPr="009C79B8" w:rsidRDefault="0008494A" w:rsidP="009C79B8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C79B8">
              <w:rPr>
                <w:rFonts w:ascii="Verdana" w:hAnsi="Verdana" w:cs="Calibri"/>
                <w:sz w:val="16"/>
                <w:szCs w:val="16"/>
              </w:rPr>
              <w:t>Sens du service public</w:t>
            </w:r>
          </w:p>
        </w:tc>
      </w:tr>
      <w:tr w:rsidR="0008494A" w:rsidRPr="009C79B8" w:rsidTr="009C79B8">
        <w:trPr>
          <w:trHeight w:val="582"/>
          <w:jc w:val="center"/>
        </w:trPr>
        <w:tc>
          <w:tcPr>
            <w:tcW w:w="2972" w:type="dxa"/>
          </w:tcPr>
          <w:p w:rsidR="0008494A" w:rsidRPr="009C79B8" w:rsidRDefault="0008494A" w:rsidP="004B7BB8">
            <w:pPr>
              <w:rPr>
                <w:rFonts w:ascii="Verdana" w:hAnsi="Verdana" w:cs="Calibri"/>
                <w:sz w:val="16"/>
                <w:szCs w:val="16"/>
              </w:rPr>
            </w:pPr>
            <w:r w:rsidRPr="009C79B8">
              <w:rPr>
                <w:rFonts w:ascii="Verdana" w:hAnsi="Verdana" w:cs="Calibri"/>
                <w:b/>
                <w:bCs/>
                <w:sz w:val="16"/>
                <w:szCs w:val="16"/>
                <w:u w:val="single"/>
              </w:rPr>
              <w:t>Observations</w:t>
            </w:r>
          </w:p>
        </w:tc>
        <w:tc>
          <w:tcPr>
            <w:tcW w:w="8223" w:type="dxa"/>
            <w:gridSpan w:val="3"/>
          </w:tcPr>
          <w:p w:rsidR="00E736E7" w:rsidRPr="009C79B8" w:rsidRDefault="00E736E7" w:rsidP="007305D5">
            <w:pPr>
              <w:numPr>
                <w:ilvl w:val="0"/>
                <w:numId w:val="6"/>
              </w:num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C79B8">
              <w:rPr>
                <w:rFonts w:ascii="Verdana" w:hAnsi="Verdana" w:cs="Calibri"/>
                <w:sz w:val="16"/>
                <w:szCs w:val="16"/>
              </w:rPr>
              <w:t>Travail occasionnel en soirée, le week-end</w:t>
            </w:r>
            <w:r w:rsidRPr="009C79B8" w:rsidDel="00DE121B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 w:rsidRPr="009C79B8">
              <w:rPr>
                <w:rFonts w:ascii="Verdana" w:hAnsi="Verdana" w:cs="Calibri"/>
                <w:sz w:val="16"/>
                <w:szCs w:val="16"/>
              </w:rPr>
              <w:t xml:space="preserve">et jours fériés </w:t>
            </w:r>
          </w:p>
          <w:p w:rsidR="001721E6" w:rsidRPr="009C79B8" w:rsidRDefault="0028383F" w:rsidP="007305D5">
            <w:pPr>
              <w:numPr>
                <w:ilvl w:val="0"/>
                <w:numId w:val="6"/>
              </w:num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C79B8">
              <w:rPr>
                <w:rFonts w:ascii="Verdana" w:hAnsi="Verdana" w:cs="Calibri"/>
                <w:sz w:val="16"/>
                <w:szCs w:val="16"/>
              </w:rPr>
              <w:t>Aptitude à travailler dans un milieu exposé à la poussière</w:t>
            </w:r>
          </w:p>
          <w:p w:rsidR="009C79B8" w:rsidRPr="009C79B8" w:rsidRDefault="00C64BCA" w:rsidP="009C79B8">
            <w:pPr>
              <w:numPr>
                <w:ilvl w:val="0"/>
                <w:numId w:val="6"/>
              </w:num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C79B8"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Port de charges</w:t>
            </w:r>
          </w:p>
          <w:p w:rsidR="009C79B8" w:rsidRPr="009C79B8" w:rsidRDefault="009C79B8" w:rsidP="009C79B8">
            <w:pPr>
              <w:numPr>
                <w:ilvl w:val="0"/>
                <w:numId w:val="6"/>
              </w:num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9C79B8">
              <w:rPr>
                <w:rFonts w:ascii="Verdana" w:hAnsi="Verdana" w:cs="Calibri"/>
                <w:sz w:val="16"/>
                <w:szCs w:val="16"/>
              </w:rPr>
              <w:t xml:space="preserve">Permis B obligatoire </w:t>
            </w:r>
          </w:p>
        </w:tc>
      </w:tr>
    </w:tbl>
    <w:p w:rsidR="0008494A" w:rsidRPr="009C79B8" w:rsidRDefault="0008494A">
      <w:pPr>
        <w:rPr>
          <w:rFonts w:ascii="Verdana" w:hAnsi="Verdana" w:cs="Calibri"/>
          <w:sz w:val="16"/>
          <w:szCs w:val="16"/>
        </w:rPr>
      </w:pPr>
    </w:p>
    <w:sectPr w:rsidR="0008494A" w:rsidRPr="009C79B8" w:rsidSect="00905721">
      <w:pgSz w:w="11906" w:h="16838"/>
      <w:pgMar w:top="567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D18B0"/>
    <w:multiLevelType w:val="multilevel"/>
    <w:tmpl w:val="80C4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94B31"/>
    <w:multiLevelType w:val="hybridMultilevel"/>
    <w:tmpl w:val="AB821FC6"/>
    <w:lvl w:ilvl="0" w:tplc="2258DC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D1E7E"/>
    <w:multiLevelType w:val="hybridMultilevel"/>
    <w:tmpl w:val="E990C82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65B7D"/>
    <w:multiLevelType w:val="hybridMultilevel"/>
    <w:tmpl w:val="16483E34"/>
    <w:lvl w:ilvl="0" w:tplc="C42209CE">
      <w:start w:val="1"/>
      <w:numFmt w:val="bullet"/>
      <w:lvlText w:val=""/>
      <w:lvlJc w:val="left"/>
      <w:pPr>
        <w:ind w:left="777" w:hanging="360"/>
      </w:pPr>
      <w:rPr>
        <w:rFonts w:ascii="Wingdings" w:hAnsi="Wingdings" w:cs="Times New Roman" w:hint="default"/>
        <w:color w:val="auto"/>
        <w:sz w:val="20"/>
        <w:szCs w:val="24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56A77D5E"/>
    <w:multiLevelType w:val="hybridMultilevel"/>
    <w:tmpl w:val="638C506E"/>
    <w:lvl w:ilvl="0" w:tplc="637CE9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893ABE"/>
    <w:multiLevelType w:val="hybridMultilevel"/>
    <w:tmpl w:val="85128EAA"/>
    <w:lvl w:ilvl="0" w:tplc="469E8722">
      <w:start w:val="1"/>
      <w:numFmt w:val="bullet"/>
      <w:lvlText w:val=""/>
      <w:lvlJc w:val="left"/>
      <w:pPr>
        <w:tabs>
          <w:tab w:val="num" w:pos="417"/>
        </w:tabs>
        <w:ind w:left="284" w:hanging="227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FB4916"/>
    <w:multiLevelType w:val="hybridMultilevel"/>
    <w:tmpl w:val="8C82CC58"/>
    <w:lvl w:ilvl="0" w:tplc="A74224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EE2"/>
    <w:rsid w:val="000275CF"/>
    <w:rsid w:val="00044225"/>
    <w:rsid w:val="000803E2"/>
    <w:rsid w:val="0008494A"/>
    <w:rsid w:val="000D52C0"/>
    <w:rsid w:val="000F03BF"/>
    <w:rsid w:val="00113E9F"/>
    <w:rsid w:val="00157EEF"/>
    <w:rsid w:val="001721E6"/>
    <w:rsid w:val="00184826"/>
    <w:rsid w:val="001C0F46"/>
    <w:rsid w:val="001C37E3"/>
    <w:rsid w:val="001C5782"/>
    <w:rsid w:val="00205107"/>
    <w:rsid w:val="00254CAB"/>
    <w:rsid w:val="0028383F"/>
    <w:rsid w:val="002C5CD2"/>
    <w:rsid w:val="002D260F"/>
    <w:rsid w:val="002D45DF"/>
    <w:rsid w:val="002F1FDE"/>
    <w:rsid w:val="00361B74"/>
    <w:rsid w:val="00375325"/>
    <w:rsid w:val="00391A2E"/>
    <w:rsid w:val="003A7E78"/>
    <w:rsid w:val="003D0307"/>
    <w:rsid w:val="003D3990"/>
    <w:rsid w:val="00432ADE"/>
    <w:rsid w:val="004605DD"/>
    <w:rsid w:val="00474993"/>
    <w:rsid w:val="004A192D"/>
    <w:rsid w:val="004B7BB8"/>
    <w:rsid w:val="00532D3E"/>
    <w:rsid w:val="00550C3C"/>
    <w:rsid w:val="005A24A3"/>
    <w:rsid w:val="005D2BB2"/>
    <w:rsid w:val="005D3B82"/>
    <w:rsid w:val="005F3042"/>
    <w:rsid w:val="00612A60"/>
    <w:rsid w:val="00644893"/>
    <w:rsid w:val="00644A7D"/>
    <w:rsid w:val="00660408"/>
    <w:rsid w:val="00690598"/>
    <w:rsid w:val="00695459"/>
    <w:rsid w:val="006A414B"/>
    <w:rsid w:val="00726B25"/>
    <w:rsid w:val="007305D5"/>
    <w:rsid w:val="007C250F"/>
    <w:rsid w:val="007F44F1"/>
    <w:rsid w:val="008D2833"/>
    <w:rsid w:val="008D6087"/>
    <w:rsid w:val="008E12B9"/>
    <w:rsid w:val="00905721"/>
    <w:rsid w:val="00924931"/>
    <w:rsid w:val="00946E13"/>
    <w:rsid w:val="009628A9"/>
    <w:rsid w:val="009717FA"/>
    <w:rsid w:val="00991611"/>
    <w:rsid w:val="009A625E"/>
    <w:rsid w:val="009C79B8"/>
    <w:rsid w:val="009D7D36"/>
    <w:rsid w:val="009F1E46"/>
    <w:rsid w:val="00A001DA"/>
    <w:rsid w:val="00A01A9A"/>
    <w:rsid w:val="00A174B1"/>
    <w:rsid w:val="00A2425E"/>
    <w:rsid w:val="00A35A53"/>
    <w:rsid w:val="00A742B2"/>
    <w:rsid w:val="00AE333D"/>
    <w:rsid w:val="00B0399E"/>
    <w:rsid w:val="00B715D9"/>
    <w:rsid w:val="00BC2EE2"/>
    <w:rsid w:val="00C34AD1"/>
    <w:rsid w:val="00C64BCA"/>
    <w:rsid w:val="00C91A24"/>
    <w:rsid w:val="00CF24E4"/>
    <w:rsid w:val="00D815F6"/>
    <w:rsid w:val="00D94CB1"/>
    <w:rsid w:val="00DB70F9"/>
    <w:rsid w:val="00DF3428"/>
    <w:rsid w:val="00E36574"/>
    <w:rsid w:val="00E47178"/>
    <w:rsid w:val="00E736E7"/>
    <w:rsid w:val="00EE15D4"/>
    <w:rsid w:val="00EE2CF3"/>
    <w:rsid w:val="00F05957"/>
    <w:rsid w:val="00F110F1"/>
    <w:rsid w:val="00F145CA"/>
    <w:rsid w:val="00F14A9E"/>
    <w:rsid w:val="00F3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3827D0"/>
  <w15:chartTrackingRefBased/>
  <w15:docId w15:val="{B16E6333-2172-49F6-A6F1-301D3AF6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0"/>
      <w:u w:val="single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rFonts w:ascii="Arial" w:hAnsi="Arial" w:cs="Arial"/>
      <w:b/>
      <w:bCs/>
      <w:sz w:val="20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caps/>
      <w:sz w:val="28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i/>
      <w:i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bCs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Corpsdetexte">
    <w:name w:val="Body Text"/>
    <w:basedOn w:val="Normal"/>
    <w:semiHidden/>
    <w:pPr>
      <w:jc w:val="both"/>
    </w:pPr>
    <w:rPr>
      <w:rFonts w:ascii="Arial" w:hAnsi="Arial" w:cs="Arial"/>
      <w:b/>
      <w:bCs/>
      <w:sz w:val="20"/>
    </w:rPr>
  </w:style>
  <w:style w:type="paragraph" w:styleId="Corpsdetexte2">
    <w:name w:val="Body Text 2"/>
    <w:basedOn w:val="Normal"/>
    <w:link w:val="Corpsdetexte2Car"/>
    <w:semiHidden/>
    <w:pPr>
      <w:jc w:val="both"/>
    </w:pPr>
    <w:rPr>
      <w:rFonts w:ascii="Arial" w:hAnsi="Arial" w:cs="Arial"/>
      <w:sz w:val="20"/>
    </w:rPr>
  </w:style>
  <w:style w:type="paragraph" w:styleId="Corpsdetexte3">
    <w:name w:val="Body Text 3"/>
    <w:basedOn w:val="Normal"/>
    <w:semiHidden/>
    <w:pPr>
      <w:jc w:val="both"/>
    </w:pPr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425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2425E"/>
    <w:rPr>
      <w:rFonts w:ascii="Tahoma" w:hAnsi="Tahoma" w:cs="Tahoma"/>
      <w:sz w:val="16"/>
      <w:szCs w:val="16"/>
    </w:rPr>
  </w:style>
  <w:style w:type="character" w:customStyle="1" w:styleId="pagetexte">
    <w:name w:val="pagetexte"/>
    <w:rsid w:val="00C64BCA"/>
  </w:style>
  <w:style w:type="paragraph" w:styleId="Paragraphedeliste">
    <w:name w:val="List Paragraph"/>
    <w:basedOn w:val="Normal"/>
    <w:uiPriority w:val="34"/>
    <w:qFormat/>
    <w:rsid w:val="00432ADE"/>
    <w:pPr>
      <w:ind w:left="720"/>
      <w:contextualSpacing/>
    </w:pPr>
  </w:style>
  <w:style w:type="character" w:customStyle="1" w:styleId="Corpsdetexte2Car">
    <w:name w:val="Corps de texte 2 Car"/>
    <w:basedOn w:val="Policepardfaut"/>
    <w:link w:val="Corpsdetexte2"/>
    <w:semiHidden/>
    <w:rsid w:val="00D94CB1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5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ASSISTANT CARRIERES-PAIES</vt:lpstr>
    </vt:vector>
  </TitlesOfParts>
  <Company>Ville de Lorient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ASSISTANT CARRIERES-PAIES</dc:title>
  <dc:subject/>
  <dc:creator>smeilleray</dc:creator>
  <cp:keywords/>
  <cp:lastModifiedBy>MEILLERAY Steven</cp:lastModifiedBy>
  <cp:revision>3</cp:revision>
  <cp:lastPrinted>2026-06-02T15:10:00Z</cp:lastPrinted>
  <dcterms:created xsi:type="dcterms:W3CDTF">2026-07-09T12:59:00Z</dcterms:created>
  <dcterms:modified xsi:type="dcterms:W3CDTF">2026-07-09T13:00:00Z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000800ba000000000000010262610207f74006b004c800</vt:lpwstr>
  </property>
</Properties>
</file>