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0B" w:rsidRDefault="00F22FAA">
      <w:pPr>
        <w:jc w:val="center"/>
        <w:rPr>
          <w:rFonts w:ascii="Verdana" w:hAnsi="Verdana" w:cs="Calibri"/>
          <w:b/>
          <w:caps/>
          <w:sz w:val="20"/>
          <w:szCs w:val="20"/>
        </w:rPr>
      </w:pPr>
      <w:r w:rsidRPr="00EB720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154305</wp:posOffset>
            </wp:positionV>
            <wp:extent cx="654050" cy="661035"/>
            <wp:effectExtent l="0" t="0" r="0" b="0"/>
            <wp:wrapNone/>
            <wp:docPr id="4" name="Image 4" descr="VilleLorient_Logo_DEF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lleLorient_Logo_DEF_NO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0C" w:rsidRDefault="00A64C0C">
      <w:pPr>
        <w:jc w:val="center"/>
        <w:rPr>
          <w:rFonts w:ascii="Verdana" w:hAnsi="Verdana" w:cs="Calibri"/>
          <w:b/>
          <w:caps/>
        </w:rPr>
      </w:pPr>
      <w:r w:rsidRPr="00A64C0C">
        <w:rPr>
          <w:rFonts w:ascii="Verdana" w:hAnsi="Verdana" w:cs="Calibri"/>
          <w:b/>
          <w:caps/>
          <w:u w:val="single"/>
        </w:rPr>
        <w:t>FICHE MISSION</w:t>
      </w:r>
      <w:r w:rsidRPr="00A64C0C">
        <w:rPr>
          <w:rFonts w:ascii="Verdana" w:hAnsi="Verdana" w:cs="Calibri"/>
          <w:b/>
          <w:caps/>
        </w:rPr>
        <w:t xml:space="preserve"> : </w:t>
      </w:r>
    </w:p>
    <w:p w:rsidR="003943E5" w:rsidRPr="00A64C0C" w:rsidRDefault="003943E5">
      <w:pPr>
        <w:jc w:val="center"/>
        <w:rPr>
          <w:rFonts w:ascii="Verdana" w:hAnsi="Verdana" w:cs="Calibri"/>
          <w:b/>
          <w:caps/>
        </w:rPr>
      </w:pPr>
      <w:r w:rsidRPr="00A64C0C">
        <w:rPr>
          <w:rFonts w:ascii="Verdana" w:hAnsi="Verdana" w:cs="Calibri"/>
          <w:b/>
          <w:caps/>
        </w:rPr>
        <w:t>charg</w:t>
      </w:r>
      <w:r w:rsidR="00A64C0C" w:rsidRPr="00A64C0C">
        <w:rPr>
          <w:rFonts w:ascii="Verdana" w:hAnsi="Verdana" w:cs="Calibri"/>
          <w:b/>
          <w:caps/>
        </w:rPr>
        <w:t>ée</w:t>
      </w:r>
      <w:r w:rsidR="003E0902" w:rsidRPr="00A64C0C">
        <w:rPr>
          <w:rFonts w:ascii="Verdana" w:hAnsi="Verdana" w:cs="Calibri"/>
          <w:b/>
          <w:caps/>
        </w:rPr>
        <w:t xml:space="preserve"> / CHARG</w:t>
      </w:r>
      <w:r w:rsidR="00A64C0C" w:rsidRPr="00A64C0C">
        <w:rPr>
          <w:rFonts w:ascii="Verdana" w:hAnsi="Verdana" w:cs="Calibri"/>
          <w:b/>
          <w:caps/>
        </w:rPr>
        <w:t>é</w:t>
      </w:r>
      <w:r w:rsidRPr="00A64C0C">
        <w:rPr>
          <w:rFonts w:ascii="Verdana" w:hAnsi="Verdana" w:cs="Calibri"/>
          <w:b/>
          <w:caps/>
        </w:rPr>
        <w:t xml:space="preserve"> </w:t>
      </w:r>
      <w:r w:rsidR="005448F9" w:rsidRPr="00A64C0C">
        <w:rPr>
          <w:rFonts w:ascii="Verdana" w:hAnsi="Verdana" w:cs="Calibri"/>
          <w:b/>
          <w:caps/>
        </w:rPr>
        <w:t>du développement social et urbain</w:t>
      </w:r>
    </w:p>
    <w:p w:rsidR="00EB720B" w:rsidRPr="00A64C0C" w:rsidRDefault="00A64C0C">
      <w:pPr>
        <w:jc w:val="center"/>
        <w:rPr>
          <w:rFonts w:ascii="Verdana" w:hAnsi="Verdana" w:cs="Calibri"/>
          <w:i/>
          <w:sz w:val="20"/>
          <w:szCs w:val="20"/>
        </w:rPr>
      </w:pPr>
      <w:r w:rsidRPr="00A64C0C">
        <w:rPr>
          <w:rFonts w:ascii="Verdana" w:hAnsi="Verdana" w:cs="Calibri"/>
          <w:i/>
          <w:sz w:val="20"/>
          <w:szCs w:val="20"/>
        </w:rPr>
        <w:t>(Contrat de remplacement)</w:t>
      </w:r>
    </w:p>
    <w:p w:rsidR="00EB720B" w:rsidRPr="00CA0B36" w:rsidRDefault="00EB720B">
      <w:pPr>
        <w:jc w:val="center"/>
        <w:rPr>
          <w:rFonts w:ascii="Verdana" w:hAnsi="Verdana" w:cs="Calibri"/>
          <w:sz w:val="16"/>
          <w:szCs w:val="16"/>
        </w:rPr>
      </w:pPr>
    </w:p>
    <w:p w:rsidR="00A64C0C" w:rsidRPr="000C303C" w:rsidRDefault="00A64C0C" w:rsidP="00F03369">
      <w:pPr>
        <w:jc w:val="center"/>
        <w:rPr>
          <w:rFonts w:ascii="Verdana" w:hAnsi="Verdana" w:cs="Calibri Light"/>
          <w:b/>
          <w:sz w:val="16"/>
          <w:szCs w:val="16"/>
        </w:rPr>
      </w:pPr>
      <w:bookmarkStart w:id="0" w:name="_Hlk151641740"/>
      <w:r w:rsidRPr="000C303C">
        <w:rPr>
          <w:rFonts w:ascii="Verdana" w:hAnsi="Verdana" w:cs="Calibri Light"/>
          <w:b/>
          <w:sz w:val="16"/>
          <w:szCs w:val="16"/>
        </w:rPr>
        <w:t xml:space="preserve">Pôle éducation et vie de la cité – PEVC / </w:t>
      </w:r>
    </w:p>
    <w:p w:rsidR="00A64C0C" w:rsidRPr="000C303C" w:rsidRDefault="00A64C0C" w:rsidP="00F03369">
      <w:pPr>
        <w:jc w:val="center"/>
        <w:rPr>
          <w:rFonts w:ascii="Verdana" w:hAnsi="Verdana" w:cs="Calibri Light"/>
          <w:b/>
          <w:bCs/>
          <w:sz w:val="16"/>
          <w:szCs w:val="16"/>
        </w:rPr>
      </w:pPr>
      <w:r w:rsidRPr="000C303C">
        <w:rPr>
          <w:rFonts w:ascii="Verdana" w:hAnsi="Verdana" w:cs="Calibri Light"/>
          <w:b/>
          <w:sz w:val="16"/>
          <w:szCs w:val="16"/>
        </w:rPr>
        <w:t xml:space="preserve">Direction des sports, de la jeunesse et de la vie associative - DSJA </w:t>
      </w:r>
      <w:r w:rsidRPr="000C303C">
        <w:rPr>
          <w:rFonts w:ascii="Verdana" w:hAnsi="Verdana" w:cs="Calibri Light"/>
          <w:b/>
          <w:bCs/>
          <w:sz w:val="16"/>
          <w:szCs w:val="16"/>
        </w:rPr>
        <w:t xml:space="preserve">/ Service de la politique de la ville </w:t>
      </w:r>
    </w:p>
    <w:p w:rsidR="00A64C0C" w:rsidRDefault="00A64C0C" w:rsidP="00A64C0C">
      <w:pPr>
        <w:jc w:val="center"/>
        <w:rPr>
          <w:rFonts w:ascii="Verdana" w:hAnsi="Verdana" w:cs="Calibri"/>
          <w:i/>
          <w:sz w:val="16"/>
          <w:szCs w:val="16"/>
        </w:rPr>
      </w:pPr>
      <w:r w:rsidRPr="000C303C">
        <w:rPr>
          <w:rFonts w:ascii="Verdana" w:hAnsi="Verdana" w:cs="Calibri"/>
          <w:i/>
          <w:sz w:val="16"/>
          <w:szCs w:val="16"/>
          <w:u w:val="single"/>
        </w:rPr>
        <w:t>Lieu de travail</w:t>
      </w:r>
      <w:r w:rsidRPr="000C303C">
        <w:rPr>
          <w:rFonts w:ascii="Verdana" w:hAnsi="Verdana" w:cs="Calibri"/>
          <w:i/>
          <w:sz w:val="16"/>
          <w:szCs w:val="16"/>
        </w:rPr>
        <w:t> : Maison du projet – Bois du Château</w:t>
      </w:r>
    </w:p>
    <w:p w:rsidR="00A64C0C" w:rsidRPr="000C303C" w:rsidRDefault="00A64C0C" w:rsidP="00A64C0C">
      <w:pPr>
        <w:jc w:val="center"/>
        <w:rPr>
          <w:rFonts w:ascii="Verdana" w:hAnsi="Verdana" w:cs="Calibri"/>
          <w:i/>
          <w:sz w:val="16"/>
          <w:szCs w:val="16"/>
        </w:rPr>
      </w:pPr>
    </w:p>
    <w:tbl>
      <w:tblPr>
        <w:tblW w:w="11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3048"/>
        <w:gridCol w:w="3191"/>
        <w:gridCol w:w="2075"/>
      </w:tblGrid>
      <w:tr w:rsidR="0032708D" w:rsidRPr="00EB720B" w:rsidTr="0032708D">
        <w:trPr>
          <w:trHeight w:val="351"/>
          <w:jc w:val="center"/>
        </w:trPr>
        <w:tc>
          <w:tcPr>
            <w:tcW w:w="5978" w:type="dxa"/>
            <w:gridSpan w:val="2"/>
            <w:tcBorders>
              <w:right w:val="dashed" w:sz="8" w:space="0" w:color="auto"/>
            </w:tcBorders>
          </w:tcPr>
          <w:bookmarkEnd w:id="0"/>
          <w:p w:rsidR="0032708D" w:rsidRPr="00EB720B" w:rsidRDefault="00A64C0C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:rsidR="0032708D" w:rsidRPr="00EB720B" w:rsidRDefault="0032708D" w:rsidP="0032708D">
            <w:pPr>
              <w:numPr>
                <w:ilvl w:val="0"/>
                <w:numId w:val="4"/>
              </w:numPr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</w:rPr>
              <w:t>Catégorie :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B</w:t>
            </w:r>
          </w:p>
          <w:p w:rsidR="0032708D" w:rsidRPr="00EB720B" w:rsidRDefault="0032708D" w:rsidP="0032708D">
            <w:pPr>
              <w:numPr>
                <w:ilvl w:val="0"/>
                <w:numId w:val="4"/>
              </w:numPr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</w:rPr>
              <w:t>Filière :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Animation</w:t>
            </w:r>
          </w:p>
          <w:p w:rsidR="0032708D" w:rsidRPr="00EB720B" w:rsidRDefault="0032708D" w:rsidP="000A523E">
            <w:pPr>
              <w:numPr>
                <w:ilvl w:val="0"/>
                <w:numId w:val="4"/>
              </w:numPr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</w:rPr>
              <w:t>Cadre d’emplois :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Animateurs territoriaux</w:t>
            </w: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:rsidR="0032708D" w:rsidRPr="00EB720B" w:rsidRDefault="0032708D" w:rsidP="0032708D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32708D" w:rsidRPr="00EB720B" w:rsidRDefault="0032708D" w:rsidP="0032708D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32708D" w:rsidRPr="00EB720B" w:rsidRDefault="0032708D" w:rsidP="0032708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Cs/>
                <w:sz w:val="16"/>
                <w:szCs w:val="16"/>
              </w:rPr>
              <w:t>B2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32708D" w:rsidRPr="00EB720B" w:rsidRDefault="0032708D" w:rsidP="0032708D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32708D" w:rsidRPr="00EB720B" w:rsidRDefault="0032708D" w:rsidP="0032708D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32708D" w:rsidRDefault="0032708D" w:rsidP="0032708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Temps complet</w:t>
            </w:r>
          </w:p>
          <w:p w:rsidR="00EB720B" w:rsidRPr="00EB720B" w:rsidRDefault="00EB720B" w:rsidP="0032708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Régime de 37h30</w:t>
            </w:r>
          </w:p>
        </w:tc>
      </w:tr>
      <w:tr w:rsidR="003943E5" w:rsidRPr="00EB720B" w:rsidTr="00A64C0C">
        <w:trPr>
          <w:trHeight w:val="521"/>
          <w:jc w:val="center"/>
        </w:trPr>
        <w:tc>
          <w:tcPr>
            <w:tcW w:w="2930" w:type="dxa"/>
          </w:tcPr>
          <w:p w:rsidR="003943E5" w:rsidRPr="00EB720B" w:rsidRDefault="003943E5" w:rsidP="005C7B33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3943E5" w:rsidRPr="00EB720B" w:rsidRDefault="003943E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</w:rPr>
              <w:t>Référent hiérarchique</w:t>
            </w:r>
          </w:p>
          <w:p w:rsidR="003943E5" w:rsidRPr="00EB720B" w:rsidRDefault="003943E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314" w:type="dxa"/>
            <w:gridSpan w:val="3"/>
          </w:tcPr>
          <w:p w:rsidR="003943E5" w:rsidRPr="00EB720B" w:rsidRDefault="003943E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3943E5" w:rsidRPr="00EB720B" w:rsidRDefault="003943E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Responsable du service </w:t>
            </w:r>
            <w:r w:rsidR="00A64C0C">
              <w:rPr>
                <w:rFonts w:ascii="Verdana" w:hAnsi="Verdana" w:cs="Calibri"/>
                <w:bCs/>
                <w:sz w:val="16"/>
                <w:szCs w:val="16"/>
              </w:rPr>
              <w:t>politique de la ville</w:t>
            </w:r>
          </w:p>
          <w:p w:rsidR="003943E5" w:rsidRPr="00EB720B" w:rsidRDefault="003943E5" w:rsidP="00637EBD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Vous encadrez </w:t>
            </w:r>
            <w:r w:rsidR="005448F9" w:rsidRPr="00EB720B">
              <w:rPr>
                <w:rFonts w:ascii="Verdana" w:hAnsi="Verdana" w:cs="Calibri"/>
                <w:sz w:val="16"/>
                <w:szCs w:val="16"/>
              </w:rPr>
              <w:t>2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agents </w:t>
            </w:r>
            <w:r w:rsidR="00637EBD" w:rsidRPr="00EB720B">
              <w:rPr>
                <w:rFonts w:ascii="Verdana" w:hAnsi="Verdana" w:cs="Calibri"/>
                <w:sz w:val="16"/>
                <w:szCs w:val="16"/>
              </w:rPr>
              <w:t>de</w:t>
            </w:r>
            <w:r w:rsidR="003F2D5C" w:rsidRPr="00EB720B">
              <w:rPr>
                <w:rFonts w:ascii="Verdana" w:hAnsi="Verdana" w:cs="Calibri"/>
                <w:sz w:val="16"/>
                <w:szCs w:val="16"/>
              </w:rPr>
              <w:t xml:space="preserve"> développement social et urbain</w:t>
            </w:r>
            <w:r w:rsidR="00A64C0C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</w:tr>
      <w:tr w:rsidR="003943E5" w:rsidRPr="00EB720B" w:rsidTr="00A64C0C">
        <w:trPr>
          <w:trHeight w:val="95"/>
          <w:jc w:val="center"/>
        </w:trPr>
        <w:tc>
          <w:tcPr>
            <w:tcW w:w="2930" w:type="dxa"/>
          </w:tcPr>
          <w:p w:rsidR="003943E5" w:rsidRPr="00EB720B" w:rsidRDefault="003943E5" w:rsidP="005C7B33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3943E5" w:rsidRPr="00EB720B" w:rsidRDefault="003943E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  <w:p w:rsidR="003943E5" w:rsidRPr="00EB720B" w:rsidRDefault="003943E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314" w:type="dxa"/>
            <w:gridSpan w:val="3"/>
          </w:tcPr>
          <w:p w:rsidR="003943E5" w:rsidRPr="00EB720B" w:rsidRDefault="003943E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0D2035" w:rsidRPr="00EB720B" w:rsidRDefault="000D2035" w:rsidP="000D203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Relations avec l’ensemble des agents de la collectivité et les élus</w:t>
            </w:r>
          </w:p>
          <w:p w:rsidR="003943E5" w:rsidRPr="00EB720B" w:rsidRDefault="000D2035" w:rsidP="000D203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Contact direct avec les habitants</w:t>
            </w:r>
            <w:r w:rsidR="00A64C0C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EB720B">
              <w:rPr>
                <w:rFonts w:ascii="Verdana" w:hAnsi="Verdana" w:cs="Calibri"/>
                <w:sz w:val="16"/>
                <w:szCs w:val="16"/>
              </w:rPr>
              <w:t>Collaboration avec les bailleurs sociaux, les acteurs de quartiers, les associations</w:t>
            </w:r>
          </w:p>
        </w:tc>
      </w:tr>
      <w:tr w:rsidR="003943E5" w:rsidRPr="00EB720B" w:rsidTr="00A64C0C">
        <w:trPr>
          <w:trHeight w:val="30"/>
          <w:jc w:val="center"/>
        </w:trPr>
        <w:tc>
          <w:tcPr>
            <w:tcW w:w="2930" w:type="dxa"/>
          </w:tcPr>
          <w:p w:rsidR="003943E5" w:rsidRPr="00EB720B" w:rsidRDefault="003943E5" w:rsidP="005C7B33">
            <w:pPr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314" w:type="dxa"/>
            <w:gridSpan w:val="3"/>
          </w:tcPr>
          <w:p w:rsidR="00A64C0C" w:rsidRDefault="00A64C0C" w:rsidP="00A64C0C">
            <w:pPr>
              <w:pStyle w:val="Corpsdetexte"/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0C303C">
              <w:rPr>
                <w:rFonts w:ascii="Verdana" w:hAnsi="Verdana"/>
                <w:i/>
                <w:sz w:val="16"/>
                <w:szCs w:val="16"/>
              </w:rPr>
              <w:t>La Ville de Lorient s’investit pour informer, dialoguer</w:t>
            </w:r>
            <w:r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</w:t>
            </w:r>
            <w:r w:rsidRPr="000C303C">
              <w:rPr>
                <w:rFonts w:ascii="Verdana" w:hAnsi="Verdana"/>
                <w:i/>
                <w:sz w:val="16"/>
                <w:szCs w:val="16"/>
              </w:rPr>
              <w:t>et recueillir des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observations, remarques et propositions sur la vie du quartier de manière générale</w:t>
            </w:r>
          </w:p>
          <w:p w:rsidR="00A64C0C" w:rsidRPr="00A64C0C" w:rsidRDefault="00A64C0C">
            <w:pPr>
              <w:pStyle w:val="Corpsdetexte"/>
              <w:autoSpaceDE w:val="0"/>
              <w:autoSpaceDN w:val="0"/>
              <w:adjustRightInd w:val="0"/>
              <w:rPr>
                <w:rFonts w:ascii="Verdana" w:hAnsi="Verdana" w:cs="Calibri"/>
                <w:sz w:val="12"/>
                <w:szCs w:val="12"/>
              </w:rPr>
            </w:pPr>
          </w:p>
          <w:p w:rsidR="006F07BA" w:rsidRPr="00EB720B" w:rsidRDefault="00A64C0C">
            <w:pPr>
              <w:pStyle w:val="Corpsdetexte"/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Dans le cadre d’un remplacement, v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>ous assurez</w:t>
            </w:r>
            <w:r w:rsidR="006F07BA" w:rsidRPr="00EB720B">
              <w:rPr>
                <w:rFonts w:ascii="Verdana" w:hAnsi="Verdana" w:cs="Calibri"/>
                <w:sz w:val="16"/>
                <w:szCs w:val="16"/>
              </w:rPr>
              <w:t xml:space="preserve"> l’animation et la coordination :</w:t>
            </w:r>
          </w:p>
          <w:p w:rsidR="006F07BA" w:rsidRPr="00EB720B" w:rsidRDefault="0014233E" w:rsidP="006F07BA">
            <w:pPr>
              <w:pStyle w:val="Corpsdetex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d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>u projet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 xml:space="preserve"> de développemen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>t social et urbain qui contribue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 xml:space="preserve"> à la dynamisation du </w:t>
            </w:r>
            <w:r w:rsidR="006F07BA" w:rsidRPr="00EB720B">
              <w:rPr>
                <w:rFonts w:ascii="Verdana" w:hAnsi="Verdana" w:cs="Calibri"/>
                <w:sz w:val="16"/>
                <w:szCs w:val="16"/>
              </w:rPr>
              <w:t>quartier de Bois du Château</w:t>
            </w:r>
            <w:r w:rsidR="00B51ECF" w:rsidRPr="00EB720B">
              <w:rPr>
                <w:rFonts w:ascii="Verdana" w:hAnsi="Verdana" w:cs="Calibri"/>
                <w:sz w:val="16"/>
                <w:szCs w:val="16"/>
              </w:rPr>
              <w:t xml:space="preserve"> et à l’accompagnement du projet de rénovation urbaine</w:t>
            </w:r>
            <w:r w:rsidR="00637EBD" w:rsidRPr="00EB720B">
              <w:rPr>
                <w:rFonts w:ascii="Verdana" w:hAnsi="Verdana" w:cs="Calibri"/>
                <w:sz w:val="16"/>
                <w:szCs w:val="16"/>
              </w:rPr>
              <w:t>,</w:t>
            </w:r>
          </w:p>
          <w:p w:rsidR="003943E5" w:rsidRPr="00EB720B" w:rsidRDefault="006F07BA" w:rsidP="006F07BA">
            <w:pPr>
              <w:pStyle w:val="Corpsdetex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des quatre conseils citoyens de Lorient</w:t>
            </w:r>
            <w:r w:rsidR="00637EBD" w:rsidRPr="00EB720B">
              <w:rPr>
                <w:rFonts w:ascii="Verdana" w:hAnsi="Verdana" w:cs="Calibri"/>
                <w:sz w:val="16"/>
                <w:szCs w:val="16"/>
              </w:rPr>
              <w:t>,</w:t>
            </w:r>
          </w:p>
          <w:p w:rsidR="00126712" w:rsidRPr="00EB720B" w:rsidRDefault="006F07BA" w:rsidP="0014233E">
            <w:pPr>
              <w:pStyle w:val="Corpsdetex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du </w:t>
            </w:r>
            <w:r w:rsidR="0014233E" w:rsidRPr="00EB720B">
              <w:rPr>
                <w:rFonts w:ascii="Verdana" w:hAnsi="Verdana" w:cs="Calibri"/>
                <w:sz w:val="16"/>
                <w:szCs w:val="16"/>
              </w:rPr>
              <w:t>f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onds de participation des </w:t>
            </w:r>
            <w:r w:rsidR="0014233E" w:rsidRPr="00EB720B">
              <w:rPr>
                <w:rFonts w:ascii="Verdana" w:hAnsi="Verdana" w:cs="Calibri"/>
                <w:sz w:val="16"/>
                <w:szCs w:val="16"/>
              </w:rPr>
              <w:t>h</w:t>
            </w:r>
            <w:r w:rsidRPr="00EB720B">
              <w:rPr>
                <w:rFonts w:ascii="Verdana" w:hAnsi="Verdana" w:cs="Calibri"/>
                <w:sz w:val="16"/>
                <w:szCs w:val="16"/>
              </w:rPr>
              <w:t>abitants, en binôme avec le chargé de la proximité et de la citoyenneté</w:t>
            </w:r>
            <w:r w:rsidR="00637EBD" w:rsidRPr="00EB720B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</w:tr>
      <w:tr w:rsidR="003943E5" w:rsidRPr="00EB720B" w:rsidTr="00A64C0C">
        <w:trPr>
          <w:trHeight w:val="4175"/>
          <w:jc w:val="center"/>
        </w:trPr>
        <w:tc>
          <w:tcPr>
            <w:tcW w:w="2930" w:type="dxa"/>
          </w:tcPr>
          <w:p w:rsidR="003943E5" w:rsidRPr="00EB720B" w:rsidRDefault="003943E5" w:rsidP="005C7B33">
            <w:pPr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314" w:type="dxa"/>
            <w:gridSpan w:val="3"/>
          </w:tcPr>
          <w:p w:rsidR="000F0000" w:rsidRPr="00EB720B" w:rsidRDefault="000F0000" w:rsidP="0012671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sz w:val="16"/>
                <w:szCs w:val="16"/>
              </w:rPr>
              <w:t>Animation et coordination du projet de développement social et urbain de Bois du Château</w:t>
            </w:r>
          </w:p>
          <w:p w:rsidR="00060DC4" w:rsidRPr="00EB720B" w:rsidRDefault="00060DC4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Mettre en œuvre et garantir un fonctionnement transversal des services de la collectivité sur le quartier</w:t>
            </w:r>
          </w:p>
          <w:p w:rsidR="000F0000" w:rsidRPr="00EB720B" w:rsidRDefault="00B51ECF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Mobiliser et animer </w:t>
            </w:r>
            <w:r w:rsidR="00DE42FC" w:rsidRPr="00EB720B">
              <w:rPr>
                <w:rFonts w:ascii="Verdana" w:hAnsi="Verdana" w:cs="Calibri"/>
                <w:sz w:val="16"/>
                <w:szCs w:val="16"/>
              </w:rPr>
              <w:t>le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réseau d’acteurs </w:t>
            </w:r>
          </w:p>
          <w:p w:rsidR="000F0000" w:rsidRPr="00EB720B" w:rsidRDefault="000F0000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Recenser les besoins et attentes du quartier </w:t>
            </w:r>
          </w:p>
          <w:p w:rsidR="000F0000" w:rsidRPr="00EB720B" w:rsidRDefault="000F0000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Contribuer à l’émergence d’initiatives visant à créer du lien social, améliorer le cadre de vie, en travaillant de manière participative avec les habitants, les conseils citoyens, les asso</w:t>
            </w:r>
            <w:r w:rsidR="00DE42FC" w:rsidRPr="00EB720B">
              <w:rPr>
                <w:rFonts w:ascii="Verdana" w:hAnsi="Verdana" w:cs="Calibri"/>
                <w:sz w:val="16"/>
                <w:szCs w:val="16"/>
              </w:rPr>
              <w:t>ciations et acteurs de quartier</w:t>
            </w:r>
          </w:p>
          <w:p w:rsidR="000F0000" w:rsidRPr="00EB720B" w:rsidRDefault="000F0000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Organiser </w:t>
            </w:r>
            <w:r w:rsidR="00DC4932" w:rsidRPr="00EB720B">
              <w:rPr>
                <w:rFonts w:ascii="Verdana" w:hAnsi="Verdana" w:cs="Calibri"/>
                <w:sz w:val="16"/>
                <w:szCs w:val="16"/>
              </w:rPr>
              <w:t>et animer la participation et la concertation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avec les habitants</w:t>
            </w:r>
            <w:r w:rsidR="00447DAA" w:rsidRPr="00EB720B">
              <w:rPr>
                <w:rFonts w:ascii="Verdana" w:hAnsi="Verdana" w:cs="Calibri"/>
                <w:sz w:val="16"/>
                <w:szCs w:val="16"/>
              </w:rPr>
              <w:t>, les conseils citoyens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et/ou professionnels </w:t>
            </w:r>
            <w:r w:rsidR="00DC4932" w:rsidRPr="00EB720B">
              <w:rPr>
                <w:rFonts w:ascii="Verdana" w:hAnsi="Verdana" w:cs="Calibri"/>
                <w:sz w:val="16"/>
                <w:szCs w:val="16"/>
              </w:rPr>
              <w:t xml:space="preserve">sur le projet de rénovation urbaine 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ou d’autres thématiques </w:t>
            </w:r>
          </w:p>
          <w:p w:rsidR="000E0859" w:rsidRPr="00EB720B" w:rsidRDefault="000F0000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Coordonner l'information et la communication du projet urbain</w:t>
            </w:r>
            <w:r w:rsidR="000E0859" w:rsidRPr="00EB720B">
              <w:rPr>
                <w:rFonts w:ascii="Verdana" w:hAnsi="Verdana" w:cs="Calibri"/>
                <w:sz w:val="16"/>
                <w:szCs w:val="16"/>
              </w:rPr>
              <w:t xml:space="preserve"> (</w:t>
            </w:r>
            <w:r w:rsidRPr="00EB720B">
              <w:rPr>
                <w:rFonts w:ascii="Verdana" w:hAnsi="Verdana" w:cs="Calibri"/>
                <w:sz w:val="16"/>
                <w:szCs w:val="16"/>
              </w:rPr>
              <w:t>mise en</w:t>
            </w:r>
            <w:r w:rsidR="000E0859" w:rsidRPr="00EB720B">
              <w:rPr>
                <w:rFonts w:ascii="Verdana" w:hAnsi="Verdana" w:cs="Calibri"/>
                <w:sz w:val="16"/>
                <w:szCs w:val="16"/>
              </w:rPr>
              <w:t xml:space="preserve"> place d'outil), </w:t>
            </w:r>
          </w:p>
          <w:p w:rsidR="000F0000" w:rsidRPr="00EB720B" w:rsidRDefault="000E0859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E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>couter les habitants et encourager leur participation (site web</w:t>
            </w:r>
            <w:r w:rsidR="00637EBD" w:rsidRPr="00EB720B">
              <w:rPr>
                <w:rFonts w:ascii="Verdana" w:hAnsi="Verdana" w:cs="Calibri"/>
                <w:sz w:val="16"/>
                <w:szCs w:val="16"/>
              </w:rPr>
              <w:t>,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 xml:space="preserve"> réseaux sociaux, supports de communication…)</w:t>
            </w:r>
          </w:p>
          <w:p w:rsidR="000F0000" w:rsidRPr="00EB720B" w:rsidRDefault="000E0859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S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>upervi</w:t>
            </w:r>
            <w:r w:rsidR="00DC4932" w:rsidRPr="00EB720B">
              <w:rPr>
                <w:rFonts w:ascii="Verdana" w:hAnsi="Verdana" w:cs="Calibri"/>
                <w:sz w:val="16"/>
                <w:szCs w:val="16"/>
              </w:rPr>
              <w:t>ser l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 xml:space="preserve">es missions des agents </w:t>
            </w:r>
            <w:r w:rsidR="00DE42FC" w:rsidRPr="00EB720B">
              <w:rPr>
                <w:rFonts w:ascii="Verdana" w:hAnsi="Verdana" w:cs="Calibri"/>
                <w:sz w:val="16"/>
                <w:szCs w:val="16"/>
              </w:rPr>
              <w:t xml:space="preserve">de développement social et urbain 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 xml:space="preserve">de la </w:t>
            </w:r>
            <w:r w:rsidR="00937B01" w:rsidRPr="00EB720B">
              <w:rPr>
                <w:rFonts w:ascii="Verdana" w:hAnsi="Verdana" w:cs="Calibri"/>
                <w:sz w:val="16"/>
                <w:szCs w:val="16"/>
              </w:rPr>
              <w:t>maison du p</w:t>
            </w:r>
            <w:r w:rsidR="000F0000" w:rsidRPr="00EB720B">
              <w:rPr>
                <w:rFonts w:ascii="Verdana" w:hAnsi="Verdana" w:cs="Calibri"/>
                <w:sz w:val="16"/>
                <w:szCs w:val="16"/>
              </w:rPr>
              <w:t>rojet</w:t>
            </w:r>
          </w:p>
          <w:p w:rsidR="00126712" w:rsidRPr="00EB720B" w:rsidRDefault="00126712" w:rsidP="0012671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6"/>
                <w:szCs w:val="16"/>
              </w:rPr>
            </w:pPr>
            <w:r w:rsidRPr="00EB720B">
              <w:rPr>
                <w:rFonts w:ascii="Verdana" w:hAnsi="Verdana" w:cs="Calibri"/>
                <w:i/>
                <w:sz w:val="16"/>
                <w:szCs w:val="16"/>
              </w:rPr>
              <w:t>Inscription dans les réseaux locaux (institutions, tissu associatif)</w:t>
            </w:r>
            <w:r w:rsidR="00447DAA" w:rsidRPr="00EB720B"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EB720B">
              <w:rPr>
                <w:rFonts w:ascii="Verdana" w:hAnsi="Verdana" w:cs="Calibri"/>
                <w:i/>
                <w:sz w:val="16"/>
                <w:szCs w:val="16"/>
              </w:rPr>
              <w:t xml:space="preserve"> participation active à la vie du quartier (fête, évènements culturels, ...)</w:t>
            </w:r>
          </w:p>
          <w:p w:rsidR="000F0000" w:rsidRPr="00EB720B" w:rsidRDefault="000F0000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0F0000" w:rsidRPr="00EB720B" w:rsidRDefault="00DC4932" w:rsidP="000F000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sz w:val="16"/>
                <w:szCs w:val="16"/>
              </w:rPr>
              <w:t xml:space="preserve">Animation et coordination des quatre </w:t>
            </w:r>
            <w:r w:rsidR="00937B01" w:rsidRPr="00EB720B">
              <w:rPr>
                <w:rFonts w:ascii="Verdana" w:hAnsi="Verdana" w:cs="Calibri"/>
                <w:b/>
                <w:sz w:val="16"/>
                <w:szCs w:val="16"/>
              </w:rPr>
              <w:t>conseils c</w:t>
            </w:r>
            <w:r w:rsidRPr="00EB720B">
              <w:rPr>
                <w:rFonts w:ascii="Verdana" w:hAnsi="Verdana" w:cs="Calibri"/>
                <w:b/>
                <w:sz w:val="16"/>
                <w:szCs w:val="16"/>
              </w:rPr>
              <w:t>itoyens</w:t>
            </w:r>
          </w:p>
          <w:p w:rsidR="00126712" w:rsidRPr="00EB720B" w:rsidRDefault="00DC4932" w:rsidP="0012671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Informer et mobiliser les habitants et acteurs de quartier sur le</w:t>
            </w:r>
            <w:r w:rsidR="000B60D6" w:rsidRPr="00EB720B">
              <w:rPr>
                <w:rFonts w:ascii="Verdana" w:hAnsi="Verdana" w:cs="Calibri"/>
                <w:sz w:val="16"/>
                <w:szCs w:val="16"/>
              </w:rPr>
              <w:t>s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conseil</w:t>
            </w:r>
            <w:r w:rsidR="000B60D6" w:rsidRPr="00EB720B">
              <w:rPr>
                <w:rFonts w:ascii="Verdana" w:hAnsi="Verdana" w:cs="Calibri"/>
                <w:sz w:val="16"/>
                <w:szCs w:val="16"/>
              </w:rPr>
              <w:t>s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 citoyen</w:t>
            </w:r>
            <w:r w:rsidR="000B60D6" w:rsidRPr="00EB720B">
              <w:rPr>
                <w:rFonts w:ascii="Verdana" w:hAnsi="Verdana" w:cs="Calibri"/>
                <w:sz w:val="16"/>
                <w:szCs w:val="16"/>
              </w:rPr>
              <w:t>s</w:t>
            </w:r>
          </w:p>
          <w:p w:rsidR="00DC4932" w:rsidRPr="00EB720B" w:rsidRDefault="000B60D6" w:rsidP="0012671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A</w:t>
            </w:r>
            <w:r w:rsidR="00DC4932" w:rsidRPr="00EB720B">
              <w:rPr>
                <w:rFonts w:ascii="Verdana" w:hAnsi="Verdana" w:cs="Calibri"/>
                <w:sz w:val="16"/>
                <w:szCs w:val="16"/>
              </w:rPr>
              <w:t xml:space="preserve">nimer les conseils citoyens </w:t>
            </w:r>
            <w:r w:rsidRPr="00EB720B">
              <w:rPr>
                <w:rFonts w:ascii="Verdana" w:hAnsi="Verdana" w:cs="Calibri"/>
                <w:sz w:val="16"/>
                <w:szCs w:val="16"/>
              </w:rPr>
              <w:t xml:space="preserve">en lien </w:t>
            </w:r>
            <w:r w:rsidR="00DC4932" w:rsidRPr="00EB720B">
              <w:rPr>
                <w:rFonts w:ascii="Verdana" w:hAnsi="Verdana" w:cs="Calibri"/>
                <w:sz w:val="16"/>
                <w:szCs w:val="16"/>
              </w:rPr>
              <w:t>avec les centres sociaux</w:t>
            </w:r>
          </w:p>
          <w:p w:rsidR="000B60D6" w:rsidRPr="00EB720B" w:rsidRDefault="000B60D6" w:rsidP="0012671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Favoriser la montée en compétences et en autonomie des conseils citoyens</w:t>
            </w:r>
          </w:p>
          <w:p w:rsidR="003F2D5C" w:rsidRPr="00EB720B" w:rsidRDefault="000B60D6" w:rsidP="00A64C0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Accompagner les initiatives et actions des conseils citoyens</w:t>
            </w:r>
          </w:p>
        </w:tc>
      </w:tr>
      <w:tr w:rsidR="003943E5" w:rsidRPr="00EB720B" w:rsidTr="00A64C0C">
        <w:trPr>
          <w:trHeight w:val="1136"/>
          <w:jc w:val="center"/>
        </w:trPr>
        <w:tc>
          <w:tcPr>
            <w:tcW w:w="2930" w:type="dxa"/>
          </w:tcPr>
          <w:p w:rsidR="003943E5" w:rsidRPr="00EB720B" w:rsidRDefault="003943E5" w:rsidP="005C7B33">
            <w:pPr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8314" w:type="dxa"/>
            <w:gridSpan w:val="3"/>
          </w:tcPr>
          <w:p w:rsidR="00F22FAA" w:rsidRDefault="00F22FAA">
            <w:pPr>
              <w:pStyle w:val="Corpsdetexte2"/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>onnaissance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et intérêt pour le domaine de </w:t>
            </w:r>
            <w:bookmarkStart w:id="1" w:name="_GoBack"/>
            <w:bookmarkEnd w:id="1"/>
            <w:r>
              <w:rPr>
                <w:rFonts w:ascii="Verdana" w:hAnsi="Verdana" w:cs="Calibri"/>
                <w:sz w:val="16"/>
                <w:szCs w:val="16"/>
              </w:rPr>
              <w:t>la politique de la ville / les acteurs publics locaux / les dispositifs et acteurs des actions sociales</w:t>
            </w:r>
          </w:p>
          <w:p w:rsidR="003F2D5C" w:rsidRPr="00EB720B" w:rsidRDefault="003F2D5C">
            <w:pPr>
              <w:pStyle w:val="Corpsdetexte2"/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Connaissances en </w:t>
            </w:r>
            <w:r w:rsidR="00F22FAA">
              <w:rPr>
                <w:rFonts w:ascii="Verdana" w:hAnsi="Verdana" w:cs="Calibri"/>
                <w:sz w:val="16"/>
                <w:szCs w:val="16"/>
              </w:rPr>
              <w:t>finances publiques</w:t>
            </w:r>
          </w:p>
          <w:p w:rsidR="00F22FAA" w:rsidRDefault="00F22FAA" w:rsidP="00F22FA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 xml:space="preserve">aîtrise de l’outil informatique </w:t>
            </w:r>
          </w:p>
          <w:p w:rsidR="00F22FAA" w:rsidRPr="00EB720B" w:rsidRDefault="000E0859" w:rsidP="00F22FA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>Aptitude à l’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 xml:space="preserve">encadrement </w:t>
            </w:r>
            <w:r w:rsidRPr="00EB720B">
              <w:rPr>
                <w:rFonts w:ascii="Verdana" w:hAnsi="Verdana" w:cs="Calibri"/>
                <w:sz w:val="16"/>
                <w:szCs w:val="16"/>
              </w:rPr>
              <w:t>et au management d’équipe</w:t>
            </w:r>
            <w:r w:rsidR="00F22FAA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3943E5" w:rsidRPr="00F22FAA">
              <w:rPr>
                <w:rFonts w:ascii="Verdana" w:hAnsi="Verdana" w:cs="Calibri"/>
                <w:sz w:val="16"/>
                <w:szCs w:val="16"/>
              </w:rPr>
              <w:t>Rigueur et organisation</w:t>
            </w:r>
            <w:r w:rsidR="00291D79" w:rsidRPr="00F22FAA">
              <w:rPr>
                <w:rFonts w:ascii="Verdana" w:hAnsi="Verdana" w:cs="Calibri"/>
                <w:sz w:val="16"/>
                <w:szCs w:val="16"/>
              </w:rPr>
              <w:t>,</w:t>
            </w:r>
            <w:r w:rsidR="003943E5" w:rsidRPr="00F22FAA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291D79" w:rsidRPr="00F22FAA">
              <w:rPr>
                <w:rFonts w:ascii="Verdana" w:hAnsi="Verdana" w:cs="Calibri"/>
                <w:sz w:val="16"/>
                <w:szCs w:val="16"/>
              </w:rPr>
              <w:t xml:space="preserve">maîtrise de la </w:t>
            </w:r>
            <w:r w:rsidR="00291D79" w:rsidRPr="00EB720B">
              <w:rPr>
                <w:rFonts w:ascii="Verdana" w:hAnsi="Verdana" w:cs="Calibri"/>
                <w:sz w:val="16"/>
                <w:szCs w:val="16"/>
              </w:rPr>
              <w:t>méthodologie de projet</w:t>
            </w:r>
            <w:r w:rsidR="00F22FAA">
              <w:rPr>
                <w:rFonts w:ascii="Verdana" w:hAnsi="Verdana" w:cs="Calibri"/>
                <w:sz w:val="16"/>
                <w:szCs w:val="16"/>
              </w:rPr>
              <w:t xml:space="preserve"> – Capacité à gérer une multitude d’interlocuteurs – Capacité à c</w:t>
            </w:r>
            <w:r w:rsidR="00F22FAA" w:rsidRPr="00F22FAA">
              <w:rPr>
                <w:rFonts w:ascii="Verdana" w:hAnsi="Verdana" w:cs="Calibri"/>
                <w:sz w:val="16"/>
                <w:szCs w:val="16"/>
              </w:rPr>
              <w:t xml:space="preserve">ollecter l'information, </w:t>
            </w:r>
            <w:r w:rsidR="00F22FAA" w:rsidRPr="00F22FAA">
              <w:rPr>
                <w:rFonts w:ascii="Verdana" w:hAnsi="Verdana" w:cs="Calibri"/>
                <w:sz w:val="16"/>
                <w:szCs w:val="16"/>
              </w:rPr>
              <w:t>l</w:t>
            </w:r>
            <w:r w:rsidR="00F22FAA">
              <w:rPr>
                <w:rFonts w:ascii="Verdana" w:hAnsi="Verdana" w:cs="Calibri"/>
                <w:sz w:val="16"/>
                <w:szCs w:val="16"/>
              </w:rPr>
              <w:t xml:space="preserve">a </w:t>
            </w:r>
            <w:r w:rsidR="00F22FAA" w:rsidRPr="00F22FAA">
              <w:rPr>
                <w:rFonts w:ascii="Verdana" w:hAnsi="Verdana" w:cs="Calibri"/>
                <w:sz w:val="16"/>
                <w:szCs w:val="16"/>
              </w:rPr>
              <w:t>hiérarchiser</w:t>
            </w:r>
            <w:r w:rsidR="00F22FAA" w:rsidRPr="00F22FAA">
              <w:rPr>
                <w:rFonts w:ascii="Verdana" w:hAnsi="Verdana" w:cs="Calibri"/>
                <w:sz w:val="16"/>
                <w:szCs w:val="16"/>
              </w:rPr>
              <w:t xml:space="preserve"> et la synthétiser</w:t>
            </w:r>
            <w:r w:rsidR="00F22FAA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3943E5" w:rsidRPr="00EB720B">
              <w:rPr>
                <w:rFonts w:ascii="Verdana" w:hAnsi="Verdana" w:cs="Calibri"/>
                <w:color w:val="000000"/>
                <w:sz w:val="16"/>
                <w:szCs w:val="16"/>
              </w:rPr>
              <w:t>Capacité d'adaptation et esprit d'initiative</w:t>
            </w:r>
            <w:r w:rsidR="00F22FAA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- 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>Qualités relationnelles, d’écoute et d'analyse des requêtes du public accueilli</w:t>
            </w:r>
            <w:r w:rsidR="00126712" w:rsidRPr="00EB720B">
              <w:rPr>
                <w:rFonts w:ascii="Verdana" w:hAnsi="Verdana" w:cs="Calibri"/>
                <w:sz w:val="16"/>
                <w:szCs w:val="16"/>
              </w:rPr>
              <w:t>, discern</w:t>
            </w:r>
            <w:r w:rsidR="003943E5" w:rsidRPr="00EB720B">
              <w:rPr>
                <w:rFonts w:ascii="Verdana" w:hAnsi="Verdana" w:cs="Calibri"/>
                <w:sz w:val="16"/>
                <w:szCs w:val="16"/>
              </w:rPr>
              <w:t xml:space="preserve">ement </w:t>
            </w:r>
          </w:p>
        </w:tc>
      </w:tr>
      <w:tr w:rsidR="003943E5" w:rsidRPr="00EB720B" w:rsidTr="00A64C0C">
        <w:trPr>
          <w:trHeight w:val="142"/>
          <w:jc w:val="center"/>
        </w:trPr>
        <w:tc>
          <w:tcPr>
            <w:tcW w:w="2930" w:type="dxa"/>
          </w:tcPr>
          <w:p w:rsidR="003943E5" w:rsidRPr="00EB720B" w:rsidRDefault="003943E5" w:rsidP="005C7B33">
            <w:pPr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314" w:type="dxa"/>
            <w:gridSpan w:val="3"/>
          </w:tcPr>
          <w:p w:rsidR="003943E5" w:rsidRPr="00F22FAA" w:rsidRDefault="003943E5" w:rsidP="00F22FAA">
            <w:pPr>
              <w:numPr>
                <w:ilvl w:val="0"/>
                <w:numId w:val="11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B720B">
              <w:rPr>
                <w:rFonts w:ascii="Verdana" w:hAnsi="Verdana" w:cs="Calibri"/>
                <w:sz w:val="16"/>
                <w:szCs w:val="16"/>
              </w:rPr>
              <w:t xml:space="preserve">Disponibilité (réunions en soirée, mobilisation sur des </w:t>
            </w:r>
            <w:r w:rsidR="00DB725E" w:rsidRPr="00EB720B">
              <w:rPr>
                <w:rFonts w:ascii="Verdana" w:hAnsi="Verdana" w:cs="Calibri"/>
                <w:sz w:val="16"/>
                <w:szCs w:val="16"/>
              </w:rPr>
              <w:t>week-ends</w:t>
            </w:r>
            <w:r w:rsidRPr="00EB720B">
              <w:rPr>
                <w:rFonts w:ascii="Verdana" w:hAnsi="Verdana" w:cs="Calibri"/>
                <w:sz w:val="16"/>
                <w:szCs w:val="16"/>
              </w:rPr>
              <w:t>, réunion avec les habitants…)</w:t>
            </w:r>
          </w:p>
        </w:tc>
      </w:tr>
    </w:tbl>
    <w:p w:rsidR="00126712" w:rsidRPr="00EB720B" w:rsidRDefault="00126712" w:rsidP="006638AF">
      <w:pPr>
        <w:rPr>
          <w:rFonts w:ascii="Verdana" w:hAnsi="Verdana" w:cs="Calibri"/>
          <w:sz w:val="16"/>
          <w:szCs w:val="16"/>
        </w:rPr>
      </w:pPr>
    </w:p>
    <w:sectPr w:rsidR="00126712" w:rsidRPr="00EB720B" w:rsidSect="00EB720B">
      <w:pgSz w:w="11906" w:h="16838"/>
      <w:pgMar w:top="709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434C"/>
    <w:multiLevelType w:val="hybridMultilevel"/>
    <w:tmpl w:val="83EC7466"/>
    <w:lvl w:ilvl="0" w:tplc="7D8E28DC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11AA"/>
    <w:multiLevelType w:val="hybridMultilevel"/>
    <w:tmpl w:val="9DD6C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9E8722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0336"/>
    <w:multiLevelType w:val="hybridMultilevel"/>
    <w:tmpl w:val="B59CC08E"/>
    <w:lvl w:ilvl="0" w:tplc="7D8E28DC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4466"/>
    <w:multiLevelType w:val="hybridMultilevel"/>
    <w:tmpl w:val="A176DA0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36461"/>
    <w:multiLevelType w:val="hybridMultilevel"/>
    <w:tmpl w:val="42505E90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7F46BD"/>
    <w:multiLevelType w:val="hybridMultilevel"/>
    <w:tmpl w:val="76285D9C"/>
    <w:lvl w:ilvl="0" w:tplc="7D8E28DC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02EC2"/>
    <w:multiLevelType w:val="hybridMultilevel"/>
    <w:tmpl w:val="EEC80FA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D7E38"/>
    <w:multiLevelType w:val="hybridMultilevel"/>
    <w:tmpl w:val="0E18187C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F1E29"/>
    <w:multiLevelType w:val="hybridMultilevel"/>
    <w:tmpl w:val="AB821FC6"/>
    <w:lvl w:ilvl="0" w:tplc="01C418A6"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</w:rPr>
    </w:lvl>
    <w:lvl w:ilvl="1" w:tplc="469E8722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CE"/>
    <w:rsid w:val="00017D86"/>
    <w:rsid w:val="00060DC4"/>
    <w:rsid w:val="000A523E"/>
    <w:rsid w:val="000B60D6"/>
    <w:rsid w:val="000C6C48"/>
    <w:rsid w:val="000D2035"/>
    <w:rsid w:val="000E0859"/>
    <w:rsid w:val="000F0000"/>
    <w:rsid w:val="00126712"/>
    <w:rsid w:val="0014233E"/>
    <w:rsid w:val="002450B2"/>
    <w:rsid w:val="00291D79"/>
    <w:rsid w:val="002D4A9F"/>
    <w:rsid w:val="0032708D"/>
    <w:rsid w:val="003943E5"/>
    <w:rsid w:val="003B6ADA"/>
    <w:rsid w:val="003C5A95"/>
    <w:rsid w:val="003E0902"/>
    <w:rsid w:val="003F2D5C"/>
    <w:rsid w:val="00447DAA"/>
    <w:rsid w:val="004A1A45"/>
    <w:rsid w:val="004D6661"/>
    <w:rsid w:val="00504A54"/>
    <w:rsid w:val="005448F9"/>
    <w:rsid w:val="00573F09"/>
    <w:rsid w:val="00583A14"/>
    <w:rsid w:val="005C7B33"/>
    <w:rsid w:val="005D4FA1"/>
    <w:rsid w:val="00626638"/>
    <w:rsid w:val="006320E8"/>
    <w:rsid w:val="00637EBD"/>
    <w:rsid w:val="006638AF"/>
    <w:rsid w:val="006F07BA"/>
    <w:rsid w:val="007616EF"/>
    <w:rsid w:val="00937B01"/>
    <w:rsid w:val="009B676D"/>
    <w:rsid w:val="00A64C0C"/>
    <w:rsid w:val="00AA5193"/>
    <w:rsid w:val="00AC35D1"/>
    <w:rsid w:val="00B51ECF"/>
    <w:rsid w:val="00BF7AD7"/>
    <w:rsid w:val="00CA0B36"/>
    <w:rsid w:val="00D3346E"/>
    <w:rsid w:val="00D45284"/>
    <w:rsid w:val="00D701E9"/>
    <w:rsid w:val="00DB725E"/>
    <w:rsid w:val="00DC4932"/>
    <w:rsid w:val="00DE42FC"/>
    <w:rsid w:val="00DF68CE"/>
    <w:rsid w:val="00E2502D"/>
    <w:rsid w:val="00EB720B"/>
    <w:rsid w:val="00F22FAA"/>
    <w:rsid w:val="00F54827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4E40E1"/>
  <w15:chartTrackingRefBased/>
  <w15:docId w15:val="{D2BDA8CB-FE7D-4549-93C8-BB2B8B77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B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7B01"/>
    <w:rPr>
      <w:rFonts w:ascii="Tahoma" w:hAnsi="Tahoma" w:cs="Tahoma"/>
      <w:sz w:val="16"/>
      <w:szCs w:val="16"/>
    </w:rPr>
  </w:style>
  <w:style w:type="paragraph" w:customStyle="1" w:styleId="skill-boardtitle">
    <w:name w:val="skill-board__title"/>
    <w:basedOn w:val="Normal"/>
    <w:rsid w:val="00F22FA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22F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2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2</cp:revision>
  <cp:lastPrinted>2017-06-14T08:43:00Z</cp:lastPrinted>
  <dcterms:created xsi:type="dcterms:W3CDTF">2025-05-16T13:00:00Z</dcterms:created>
  <dcterms:modified xsi:type="dcterms:W3CDTF">2025-05-16T13:00:00Z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000800ba000000000000010262610207f74006b004c800</vt:lpwstr>
  </property>
</Properties>
</file>